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64A8" w:rsidRDefault="00E264A8" w:rsidP="00E264A8">
      <w:pPr>
        <w:spacing w:after="0" w:line="240" w:lineRule="auto"/>
        <w:jc w:val="center"/>
        <w:rPr>
          <w:rStyle w:val="a8"/>
          <w:sz w:val="24"/>
          <w:szCs w:val="24"/>
        </w:rPr>
      </w:pPr>
      <w:r>
        <w:rPr>
          <w:rStyle w:val="a8"/>
          <w:sz w:val="24"/>
          <w:szCs w:val="24"/>
        </w:rPr>
        <w:t xml:space="preserve">ДОГОВОР № </w:t>
      </w:r>
      <w:r>
        <w:rPr>
          <w:rStyle w:val="a8"/>
          <w:sz w:val="24"/>
          <w:szCs w:val="24"/>
        </w:rPr>
        <w:t>___</w:t>
      </w:r>
    </w:p>
    <w:p w:rsidR="00E264A8" w:rsidRDefault="00E264A8" w:rsidP="00E264A8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Style w:val="a8"/>
          <w:sz w:val="24"/>
          <w:szCs w:val="24"/>
        </w:rPr>
        <w:t>УЧАСТИЯ В ДОЛЕВОМ СТРОИТЕЛЬСТВЕ МНОГОКВАРТИРНОГО ДОМА</w:t>
      </w:r>
    </w:p>
    <w:p w:rsidR="00E264A8" w:rsidRDefault="00E264A8" w:rsidP="00E264A8">
      <w:pPr>
        <w:pStyle w:val="a4"/>
        <w:spacing w:before="0" w:after="0"/>
        <w:jc w:val="center"/>
      </w:pPr>
    </w:p>
    <w:p w:rsidR="00E264A8" w:rsidRDefault="00E264A8" w:rsidP="00E264A8">
      <w:pPr>
        <w:pStyle w:val="a4"/>
        <w:spacing w:before="0" w:after="0"/>
        <w:jc w:val="both"/>
      </w:pPr>
      <w:r>
        <w:t>г. Курск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color w:val="0000FF"/>
        </w:rPr>
        <w:t xml:space="preserve">                         </w:t>
      </w:r>
      <w:proofErr w:type="gramStart"/>
      <w:r>
        <w:rPr>
          <w:color w:val="0000FF"/>
        </w:rPr>
        <w:t xml:space="preserve">   </w:t>
      </w:r>
      <w:r>
        <w:t>«</w:t>
      </w:r>
      <w:proofErr w:type="gramEnd"/>
      <w:r>
        <w:t>__</w:t>
      </w:r>
      <w:r>
        <w:t xml:space="preserve">» </w:t>
      </w:r>
      <w:r>
        <w:t>___</w:t>
      </w:r>
      <w:r>
        <w:t xml:space="preserve"> г. </w:t>
      </w:r>
    </w:p>
    <w:p w:rsidR="00E264A8" w:rsidRDefault="00E264A8" w:rsidP="00E264A8">
      <w:pPr>
        <w:pStyle w:val="a4"/>
        <w:spacing w:before="0" w:after="0"/>
        <w:jc w:val="both"/>
      </w:pPr>
    </w:p>
    <w:p w:rsidR="00E264A8" w:rsidRDefault="00E264A8" w:rsidP="00E264A8">
      <w:pPr>
        <w:spacing w:after="0" w:line="240" w:lineRule="auto"/>
        <w:ind w:firstLine="708"/>
        <w:jc w:val="both"/>
        <w:rPr>
          <w:rStyle w:val="FontStyle15"/>
        </w:rPr>
      </w:pPr>
      <w:r>
        <w:rPr>
          <w:rStyle w:val="FontStyle13"/>
          <w:i w:val="0"/>
        </w:rPr>
        <w:t>Общество с ограниченной ответственностью Специализированный застройщик «</w:t>
      </w:r>
      <w:proofErr w:type="spellStart"/>
      <w:r>
        <w:rPr>
          <w:rStyle w:val="FontStyle13"/>
          <w:i w:val="0"/>
        </w:rPr>
        <w:t>ПрофМонолит</w:t>
      </w:r>
      <w:proofErr w:type="spellEnd"/>
      <w:r>
        <w:rPr>
          <w:rStyle w:val="FontStyle13"/>
          <w:i w:val="0"/>
        </w:rPr>
        <w:t>»</w:t>
      </w:r>
      <w:r>
        <w:rPr>
          <w:rStyle w:val="FontStyle15"/>
          <w:i/>
        </w:rPr>
        <w:t>,</w:t>
      </w:r>
      <w:r>
        <w:rPr>
          <w:rStyle w:val="FontStyle15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 лице   генерального директора </w:t>
      </w:r>
      <w:proofErr w:type="spellStart"/>
      <w:r>
        <w:rPr>
          <w:rFonts w:ascii="Times New Roman" w:hAnsi="Times New Roman" w:cs="Times New Roman"/>
          <w:sz w:val="24"/>
          <w:szCs w:val="24"/>
        </w:rPr>
        <w:t>Дурач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Валентины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Анатольевны,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     действующей на основании устава</w:t>
      </w:r>
      <w:r>
        <w:rPr>
          <w:rFonts w:ascii="Times New Roman" w:hAnsi="Times New Roman" w:cs="Times New Roman"/>
        </w:rPr>
        <w:t xml:space="preserve">, </w:t>
      </w:r>
      <w:r>
        <w:rPr>
          <w:rStyle w:val="FontStyle15"/>
        </w:rPr>
        <w:t xml:space="preserve">именуемое в дальнейшем </w:t>
      </w:r>
      <w:r>
        <w:rPr>
          <w:rStyle w:val="FontStyle16"/>
          <w:b/>
          <w:i w:val="0"/>
        </w:rPr>
        <w:t xml:space="preserve">«Застройщик» или «Бенефициар по договору счет </w:t>
      </w:r>
      <w:proofErr w:type="spellStart"/>
      <w:r>
        <w:rPr>
          <w:rStyle w:val="FontStyle16"/>
          <w:b/>
          <w:i w:val="0"/>
        </w:rPr>
        <w:t>эскроу</w:t>
      </w:r>
      <w:proofErr w:type="spellEnd"/>
      <w:r>
        <w:rPr>
          <w:rStyle w:val="FontStyle16"/>
          <w:b/>
          <w:i w:val="0"/>
        </w:rPr>
        <w:t>»</w:t>
      </w:r>
      <w:r>
        <w:rPr>
          <w:rStyle w:val="FontStyle16"/>
          <w:i w:val="0"/>
        </w:rPr>
        <w:t>,</w:t>
      </w:r>
      <w:r>
        <w:rPr>
          <w:rStyle w:val="FontStyle15"/>
        </w:rPr>
        <w:t xml:space="preserve"> и</w:t>
      </w:r>
    </w:p>
    <w:p w:rsidR="00E264A8" w:rsidRDefault="00E264A8" w:rsidP="00E264A8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__________________________________</w:t>
      </w:r>
      <w:r>
        <w:rPr>
          <w:rFonts w:ascii="Times New Roman" w:hAnsi="Times New Roman" w:cs="Times New Roman"/>
        </w:rPr>
        <w:t xml:space="preserve"> именуемые в да</w:t>
      </w:r>
      <w:r>
        <w:rPr>
          <w:rStyle w:val="FontStyle15"/>
        </w:rPr>
        <w:t xml:space="preserve">льнейшем </w:t>
      </w:r>
      <w:r>
        <w:rPr>
          <w:rFonts w:ascii="Times New Roman" w:hAnsi="Times New Roman" w:cs="Times New Roman"/>
        </w:rPr>
        <w:t>«Участник долевого</w:t>
      </w:r>
      <w:r>
        <w:rPr>
          <w:rStyle w:val="a8"/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строительства</w:t>
      </w:r>
      <w:r>
        <w:rPr>
          <w:rStyle w:val="a8"/>
          <w:rFonts w:ascii="Times New Roman" w:hAnsi="Times New Roman" w:cs="Times New Roman"/>
        </w:rPr>
        <w:t>»</w:t>
      </w:r>
      <w:r>
        <w:rPr>
          <w:rStyle w:val="a8"/>
          <w:rFonts w:ascii="Times New Roman" w:hAnsi="Times New Roman" w:cs="Times New Roman"/>
          <w:b w:val="0"/>
        </w:rPr>
        <w:t xml:space="preserve">, «Участник» или «Депонент по договору счета </w:t>
      </w:r>
      <w:proofErr w:type="spellStart"/>
      <w:r>
        <w:rPr>
          <w:rStyle w:val="a8"/>
          <w:rFonts w:ascii="Times New Roman" w:hAnsi="Times New Roman" w:cs="Times New Roman"/>
          <w:b w:val="0"/>
        </w:rPr>
        <w:t>эскроу</w:t>
      </w:r>
      <w:proofErr w:type="spellEnd"/>
      <w:r>
        <w:rPr>
          <w:rStyle w:val="a8"/>
          <w:rFonts w:ascii="Times New Roman" w:hAnsi="Times New Roman" w:cs="Times New Roman"/>
          <w:b w:val="0"/>
        </w:rPr>
        <w:t xml:space="preserve">», </w:t>
      </w:r>
      <w:r>
        <w:rPr>
          <w:rStyle w:val="FontStyle15"/>
        </w:rPr>
        <w:t>с другой стороны, совместно именуемые «Стороны», заключили настоящий Договор о нижеследующем:</w:t>
      </w:r>
    </w:p>
    <w:p w:rsidR="00E264A8" w:rsidRDefault="00E264A8" w:rsidP="00E264A8">
      <w:pPr>
        <w:pStyle w:val="a4"/>
        <w:spacing w:before="0" w:after="0"/>
        <w:jc w:val="both"/>
        <w:rPr>
          <w:sz w:val="22"/>
          <w:szCs w:val="22"/>
        </w:rPr>
      </w:pPr>
    </w:p>
    <w:p w:rsidR="00E264A8" w:rsidRDefault="00E264A8" w:rsidP="00E264A8">
      <w:pPr>
        <w:pStyle w:val="a4"/>
        <w:numPr>
          <w:ilvl w:val="0"/>
          <w:numId w:val="1"/>
        </w:numPr>
        <w:spacing w:before="0" w:after="0"/>
        <w:jc w:val="center"/>
        <w:rPr>
          <w:rStyle w:val="a8"/>
        </w:rPr>
      </w:pPr>
      <w:r>
        <w:rPr>
          <w:rStyle w:val="a8"/>
          <w:sz w:val="22"/>
          <w:szCs w:val="22"/>
        </w:rPr>
        <w:t>ОСНОВНЫЕ ПОНЯТИЯ И ТЕРМИНЫ</w:t>
      </w:r>
    </w:p>
    <w:p w:rsidR="00E264A8" w:rsidRDefault="00E264A8" w:rsidP="00E264A8">
      <w:pPr>
        <w:pStyle w:val="a7"/>
        <w:numPr>
          <w:ilvl w:val="1"/>
          <w:numId w:val="2"/>
        </w:numPr>
        <w:spacing w:after="0" w:line="240" w:lineRule="auto"/>
        <w:ind w:left="0" w:firstLine="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Застройщик</w:t>
      </w:r>
      <w:r>
        <w:rPr>
          <w:rFonts w:ascii="Times New Roman" w:hAnsi="Times New Roman" w:cs="Times New Roman"/>
        </w:rPr>
        <w:t xml:space="preserve"> – юридическое лицо, имеющее в собственности земельный участок и привлекающее денежные средства Участников долевого строительства в соответствии с настоящим Договором и действующим законодательством Российской Федерации для строительства (создания) на этом земельном участке многоквартирного дома на основании полученного разрешения на строительство.</w:t>
      </w:r>
    </w:p>
    <w:p w:rsidR="00E264A8" w:rsidRDefault="00E264A8" w:rsidP="00E264A8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 </w:t>
      </w:r>
      <w:r>
        <w:rPr>
          <w:rFonts w:ascii="Times New Roman" w:hAnsi="Times New Roman" w:cs="Times New Roman"/>
          <w:b/>
        </w:rPr>
        <w:t>Проектная декларация</w:t>
      </w:r>
      <w:r>
        <w:rPr>
          <w:rFonts w:ascii="Times New Roman" w:hAnsi="Times New Roman" w:cs="Times New Roman"/>
        </w:rPr>
        <w:t xml:space="preserve"> – информация о Застройщике и информация о проекте строительства. Оригинал проектной декларации хранит Застройщик.</w:t>
      </w:r>
    </w:p>
    <w:p w:rsidR="00E264A8" w:rsidRDefault="00E264A8" w:rsidP="00E264A8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1.3. </w:t>
      </w:r>
      <w:r>
        <w:rPr>
          <w:rFonts w:ascii="Times New Roman" w:hAnsi="Times New Roman" w:cs="Times New Roman"/>
          <w:b/>
        </w:rPr>
        <w:t>Участник долевого строительства (или Участник</w:t>
      </w:r>
      <w:r>
        <w:rPr>
          <w:rFonts w:ascii="Times New Roman" w:hAnsi="Times New Roman" w:cs="Times New Roman"/>
        </w:rPr>
        <w:t>) – лицо, передающее денежные средства Застройщику для получения в будущем права собственности на жилое помещение в строящемся многоквартирном доме.</w:t>
      </w:r>
    </w:p>
    <w:p w:rsidR="00E264A8" w:rsidRDefault="00E264A8" w:rsidP="00E264A8">
      <w:pPr>
        <w:pStyle w:val="a4"/>
        <w:spacing w:before="0" w:after="0"/>
        <w:jc w:val="both"/>
        <w:rPr>
          <w:sz w:val="22"/>
          <w:szCs w:val="22"/>
        </w:rPr>
      </w:pPr>
      <w:r>
        <w:rPr>
          <w:sz w:val="22"/>
          <w:szCs w:val="22"/>
        </w:rPr>
        <w:t>1.4.</w:t>
      </w:r>
      <w:r>
        <w:rPr>
          <w:rStyle w:val="a8"/>
          <w:sz w:val="22"/>
          <w:szCs w:val="22"/>
        </w:rPr>
        <w:t xml:space="preserve"> Земельный участок</w:t>
      </w:r>
      <w:r>
        <w:rPr>
          <w:sz w:val="22"/>
          <w:szCs w:val="22"/>
        </w:rPr>
        <w:t xml:space="preserve"> – земельный участок, кадастровый номер 46:29:101041:964</w:t>
      </w:r>
      <w:r>
        <w:rPr>
          <w:b/>
        </w:rPr>
        <w:t xml:space="preserve">                             </w:t>
      </w:r>
      <w:r>
        <w:rPr>
          <w:sz w:val="22"/>
          <w:szCs w:val="22"/>
        </w:rPr>
        <w:t>расположенный по адресу: Российская Федерация, Курская область, город  Курск, улица Театральная, дом 20, 16-18,</w:t>
      </w:r>
      <w:r>
        <w:rPr>
          <w:rStyle w:val="FontStyle20"/>
        </w:rPr>
        <w:t xml:space="preserve"> общей площадью 4169  </w:t>
      </w:r>
      <w:proofErr w:type="spellStart"/>
      <w:r>
        <w:rPr>
          <w:rStyle w:val="FontStyle20"/>
        </w:rPr>
        <w:t>кв.м</w:t>
      </w:r>
      <w:proofErr w:type="spellEnd"/>
      <w:r>
        <w:rPr>
          <w:rStyle w:val="FontStyle20"/>
        </w:rPr>
        <w:t>.,</w:t>
      </w:r>
      <w:r>
        <w:rPr>
          <w:sz w:val="22"/>
          <w:szCs w:val="22"/>
        </w:rPr>
        <w:t xml:space="preserve"> принадлежащем Застройщику на праве собственности на основании Договора купли-продажи от 14.04.2022 г., дата государственной регистрации права собственности – 27.04.2022 г., номер государственной регистрации права собственности – 46:29:101041:964-46/026/2022-5.</w:t>
      </w:r>
    </w:p>
    <w:p w:rsidR="00E264A8" w:rsidRDefault="00E264A8" w:rsidP="00E264A8">
      <w:pPr>
        <w:pStyle w:val="a4"/>
        <w:spacing w:before="0" w:after="0"/>
        <w:jc w:val="both"/>
        <w:rPr>
          <w:sz w:val="22"/>
          <w:szCs w:val="22"/>
          <w:lang w:eastAsia="ru-RU"/>
        </w:rPr>
      </w:pPr>
      <w:r>
        <w:rPr>
          <w:sz w:val="22"/>
          <w:szCs w:val="22"/>
        </w:rPr>
        <w:t xml:space="preserve">1.5. </w:t>
      </w:r>
      <w:r>
        <w:rPr>
          <w:rStyle w:val="a8"/>
          <w:sz w:val="22"/>
          <w:szCs w:val="22"/>
        </w:rPr>
        <w:t xml:space="preserve">Многоквартирный дом – </w:t>
      </w:r>
      <w:r>
        <w:rPr>
          <w:rStyle w:val="a8"/>
          <w:b w:val="0"/>
          <w:sz w:val="22"/>
          <w:szCs w:val="22"/>
        </w:rPr>
        <w:t xml:space="preserve">10 </w:t>
      </w:r>
      <w:r>
        <w:rPr>
          <w:rStyle w:val="a8"/>
          <w:sz w:val="22"/>
          <w:szCs w:val="22"/>
        </w:rPr>
        <w:t>-</w:t>
      </w:r>
      <w:r>
        <w:rPr>
          <w:sz w:val="22"/>
          <w:szCs w:val="22"/>
        </w:rPr>
        <w:t xml:space="preserve">этажный жилой дом, расположенный по </w:t>
      </w:r>
      <w:proofErr w:type="gramStart"/>
      <w:r>
        <w:rPr>
          <w:sz w:val="22"/>
          <w:szCs w:val="22"/>
        </w:rPr>
        <w:t xml:space="preserve">адресу:   </w:t>
      </w:r>
      <w:proofErr w:type="gramEnd"/>
      <w:r>
        <w:rPr>
          <w:sz w:val="22"/>
          <w:szCs w:val="22"/>
        </w:rPr>
        <w:t xml:space="preserve">город Курск, улица Театральная, дом 20, 16-18     </w:t>
      </w:r>
    </w:p>
    <w:p w:rsidR="00E264A8" w:rsidRDefault="00E264A8" w:rsidP="00E264A8">
      <w:pPr>
        <w:pStyle w:val="a4"/>
        <w:spacing w:before="0" w:after="0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Общая площадь квартир с учетом полной площади балконов и лоджии –  8588,94 </w:t>
      </w:r>
      <w:proofErr w:type="spellStart"/>
      <w:r>
        <w:rPr>
          <w:sz w:val="22"/>
          <w:szCs w:val="22"/>
        </w:rPr>
        <w:t>кв.м</w:t>
      </w:r>
      <w:proofErr w:type="spellEnd"/>
      <w:r>
        <w:rPr>
          <w:sz w:val="22"/>
          <w:szCs w:val="22"/>
        </w:rPr>
        <w:t>.</w:t>
      </w:r>
    </w:p>
    <w:p w:rsidR="00E264A8" w:rsidRDefault="00E264A8" w:rsidP="00E264A8">
      <w:pPr>
        <w:pStyle w:val="a4"/>
        <w:spacing w:before="0" w:after="0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Площадь квартир – 8045,76 </w:t>
      </w:r>
      <w:proofErr w:type="spellStart"/>
      <w:r>
        <w:rPr>
          <w:sz w:val="22"/>
          <w:szCs w:val="22"/>
        </w:rPr>
        <w:t>кв.м</w:t>
      </w:r>
      <w:proofErr w:type="spellEnd"/>
      <w:r>
        <w:rPr>
          <w:sz w:val="22"/>
          <w:szCs w:val="22"/>
        </w:rPr>
        <w:t>.</w:t>
      </w:r>
    </w:p>
    <w:p w:rsidR="00E264A8" w:rsidRDefault="00E264A8" w:rsidP="00E264A8">
      <w:pPr>
        <w:spacing w:after="0"/>
        <w:jc w:val="both"/>
        <w:rPr>
          <w:rFonts w:ascii="Times New Roman" w:hAnsi="Times New Roman" w:cs="Times New Roman"/>
          <w:color w:val="00000A"/>
        </w:rPr>
      </w:pPr>
      <w:r>
        <w:rPr>
          <w:rFonts w:ascii="Times New Roman" w:hAnsi="Times New Roman" w:cs="Times New Roman"/>
        </w:rPr>
        <w:t xml:space="preserve">Наружные стены Многоквартирного дома </w:t>
      </w:r>
      <w:r>
        <w:rPr>
          <w:rFonts w:ascii="Times New Roman" w:hAnsi="Times New Roman" w:cs="Times New Roman"/>
          <w:color w:val="00000A"/>
        </w:rPr>
        <w:t>– пенобетонные блоки</w:t>
      </w:r>
      <w:r>
        <w:rPr>
          <w:rFonts w:ascii="Times New Roman" w:hAnsi="Times New Roman" w:cs="Times New Roman"/>
          <w:highlight w:val="yellow"/>
        </w:rPr>
        <w:t xml:space="preserve">   </w:t>
      </w:r>
    </w:p>
    <w:p w:rsidR="00E264A8" w:rsidRDefault="00E264A8" w:rsidP="00E264A8">
      <w:pPr>
        <w:spacing w:after="0"/>
        <w:jc w:val="both"/>
        <w:rPr>
          <w:rFonts w:ascii="Times New Roman" w:hAnsi="Times New Roman" w:cs="Times New Roman"/>
          <w:color w:val="00000A"/>
        </w:rPr>
      </w:pPr>
      <w:r>
        <w:rPr>
          <w:rFonts w:ascii="Times New Roman" w:hAnsi="Times New Roman" w:cs="Times New Roman"/>
          <w:color w:val="00000A"/>
          <w:highlight w:val="yellow"/>
        </w:rPr>
        <w:t xml:space="preserve"> </w:t>
      </w:r>
      <w:r>
        <w:rPr>
          <w:rFonts w:ascii="Times New Roman" w:hAnsi="Times New Roman" w:cs="Times New Roman"/>
          <w:color w:val="00000A"/>
        </w:rPr>
        <w:t xml:space="preserve">Утеплитель –  ППС-16ф по ГОСТ 15588-2014               </w:t>
      </w:r>
    </w:p>
    <w:p w:rsidR="00E264A8" w:rsidRDefault="00E264A8" w:rsidP="00E264A8">
      <w:pPr>
        <w:spacing w:after="0"/>
        <w:jc w:val="both"/>
        <w:rPr>
          <w:rFonts w:ascii="Times New Roman" w:hAnsi="Times New Roman" w:cs="Times New Roman"/>
          <w:color w:val="00000A"/>
        </w:rPr>
      </w:pPr>
      <w:r>
        <w:rPr>
          <w:rFonts w:ascii="Times New Roman" w:hAnsi="Times New Roman" w:cs="Times New Roman"/>
          <w:color w:val="00000A"/>
        </w:rPr>
        <w:t>Облицовка –    конструкция «мокрого фасада» (короед, покрытие под шубу).</w:t>
      </w:r>
    </w:p>
    <w:p w:rsidR="00E264A8" w:rsidRDefault="00E264A8" w:rsidP="00E264A8"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Перекрытия – монолитные железобетонные.</w:t>
      </w:r>
    </w:p>
    <w:p w:rsidR="00E264A8" w:rsidRDefault="00E264A8" w:rsidP="00E264A8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Конструкция и иные характеристики многоквартирного дома определяются в соответствии с утвержденной и прошедшей экспертизу проектной документацией строительства - Общество с ограниченной ответственностью «</w:t>
      </w:r>
      <w:proofErr w:type="spellStart"/>
      <w:r>
        <w:rPr>
          <w:rFonts w:ascii="Times New Roman" w:hAnsi="Times New Roman" w:cs="Times New Roman"/>
        </w:rPr>
        <w:t>Академэкспертиза</w:t>
      </w:r>
      <w:proofErr w:type="spellEnd"/>
      <w:r>
        <w:rPr>
          <w:rFonts w:ascii="Times New Roman" w:hAnsi="Times New Roman" w:cs="Times New Roman"/>
        </w:rPr>
        <w:t xml:space="preserve">» номер заключения экспертизы – 46-2-1-2-035989-2022, дата 06.06.2022 </w:t>
      </w:r>
      <w:proofErr w:type="gramStart"/>
      <w:r>
        <w:rPr>
          <w:rFonts w:ascii="Times New Roman" w:hAnsi="Times New Roman" w:cs="Times New Roman"/>
        </w:rPr>
        <w:t>г..</w:t>
      </w:r>
      <w:proofErr w:type="gramEnd"/>
    </w:p>
    <w:p w:rsidR="00E264A8" w:rsidRDefault="00E264A8" w:rsidP="00E264A8">
      <w:pPr>
        <w:pStyle w:val="a4"/>
        <w:spacing w:before="0" w:after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Класс </w:t>
      </w:r>
      <w:proofErr w:type="spellStart"/>
      <w:r>
        <w:rPr>
          <w:sz w:val="22"/>
          <w:szCs w:val="22"/>
        </w:rPr>
        <w:t>энергоэффективности</w:t>
      </w:r>
      <w:proofErr w:type="spellEnd"/>
      <w:r>
        <w:rPr>
          <w:sz w:val="22"/>
          <w:szCs w:val="22"/>
        </w:rPr>
        <w:t xml:space="preserve"> Многоквартирного дома – «В» (по требованиям СП 50.13330.20.12).</w:t>
      </w:r>
    </w:p>
    <w:p w:rsidR="00E264A8" w:rsidRDefault="00E264A8" w:rsidP="00E264A8">
      <w:pPr>
        <w:pStyle w:val="a4"/>
        <w:spacing w:before="0" w:after="0"/>
        <w:jc w:val="both"/>
        <w:rPr>
          <w:rFonts w:eastAsia="Calibri"/>
          <w:sz w:val="22"/>
          <w:szCs w:val="22"/>
        </w:rPr>
      </w:pPr>
      <w:r>
        <w:rPr>
          <w:sz w:val="22"/>
          <w:szCs w:val="22"/>
        </w:rPr>
        <w:t xml:space="preserve">Класс сейсмостойкости Многоквартирного дома – сейсмостойкость </w:t>
      </w:r>
      <w:proofErr w:type="gramStart"/>
      <w:r>
        <w:rPr>
          <w:sz w:val="22"/>
          <w:szCs w:val="22"/>
        </w:rPr>
        <w:t>до  6</w:t>
      </w:r>
      <w:proofErr w:type="gramEnd"/>
      <w:r>
        <w:rPr>
          <w:sz w:val="22"/>
          <w:szCs w:val="22"/>
        </w:rPr>
        <w:t xml:space="preserve"> баллов</w:t>
      </w:r>
      <w:r>
        <w:rPr>
          <w:rFonts w:eastAsia="Calibri"/>
          <w:sz w:val="22"/>
          <w:szCs w:val="22"/>
        </w:rPr>
        <w:t xml:space="preserve"> </w:t>
      </w:r>
    </w:p>
    <w:p w:rsidR="00E264A8" w:rsidRDefault="00E264A8" w:rsidP="00E264A8">
      <w:pPr>
        <w:pStyle w:val="a4"/>
        <w:spacing w:before="0" w:after="0"/>
        <w:jc w:val="both"/>
        <w:rPr>
          <w:rFonts w:eastAsia="Calibri"/>
          <w:b/>
          <w:bCs/>
          <w:sz w:val="22"/>
          <w:szCs w:val="22"/>
        </w:rPr>
      </w:pPr>
      <w:r>
        <w:rPr>
          <w:rFonts w:eastAsia="Calibri"/>
          <w:sz w:val="22"/>
          <w:szCs w:val="22"/>
        </w:rPr>
        <w:t xml:space="preserve">1.6. </w:t>
      </w:r>
      <w:r>
        <w:rPr>
          <w:rFonts w:eastAsia="Calibri"/>
          <w:b/>
          <w:bCs/>
          <w:sz w:val="22"/>
          <w:szCs w:val="22"/>
        </w:rPr>
        <w:t xml:space="preserve">Объект долевого строительства – </w:t>
      </w:r>
    </w:p>
    <w:p w:rsidR="00E264A8" w:rsidRDefault="00E264A8" w:rsidP="00E264A8">
      <w:pPr>
        <w:pStyle w:val="a4"/>
        <w:spacing w:before="0" w:after="0"/>
        <w:jc w:val="both"/>
        <w:rPr>
          <w:rFonts w:eastAsia="Calibri"/>
          <w:bCs/>
          <w:sz w:val="22"/>
          <w:szCs w:val="22"/>
        </w:rPr>
      </w:pPr>
      <w:r>
        <w:rPr>
          <w:rFonts w:eastAsia="Calibri"/>
          <w:b/>
          <w:bCs/>
          <w:sz w:val="22"/>
          <w:szCs w:val="22"/>
        </w:rPr>
        <w:t xml:space="preserve"> - </w:t>
      </w:r>
      <w:r>
        <w:rPr>
          <w:rFonts w:eastAsia="Calibri"/>
          <w:b/>
          <w:bCs/>
          <w:sz w:val="22"/>
          <w:szCs w:val="22"/>
        </w:rPr>
        <w:t>_____________________</w:t>
      </w:r>
      <w:r>
        <w:rPr>
          <w:rFonts w:eastAsia="Calibri"/>
          <w:b/>
          <w:bCs/>
          <w:sz w:val="22"/>
          <w:szCs w:val="22"/>
        </w:rPr>
        <w:t>,</w:t>
      </w:r>
      <w:r>
        <w:rPr>
          <w:rFonts w:eastAsia="Calibri"/>
          <w:bCs/>
          <w:sz w:val="22"/>
          <w:szCs w:val="22"/>
        </w:rPr>
        <w:t xml:space="preserve"> </w:t>
      </w:r>
      <w:r>
        <w:rPr>
          <w:sz w:val="22"/>
          <w:szCs w:val="22"/>
        </w:rPr>
        <w:t xml:space="preserve">характеристики которого, в том числе местоположение в Многоквартирном доме, приводятся в Приложении 1 к настоящему договору, в том числе доля в общем имуществе многоквартирного дома, </w:t>
      </w:r>
      <w:r>
        <w:rPr>
          <w:rFonts w:eastAsia="Calibri"/>
          <w:bCs/>
          <w:sz w:val="22"/>
          <w:szCs w:val="22"/>
        </w:rPr>
        <w:t>создаваемая с привлечением денежных средств Участника и подлежащая передаче Участнику без внутренней отделки с выполненными в ней работами согласно перечню, приведенному в п. 2.2. настоящего Договора, только после получения разрешения на ввод в эксплуатацию Многоквартирного дома в порядке и на условиях, предусмотренных настоящим Договором, далее по тексту также – «Квартира».</w:t>
      </w:r>
    </w:p>
    <w:p w:rsidR="00E264A8" w:rsidRDefault="00E264A8" w:rsidP="00E264A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 Участника долевого строительства при возникновении права собственности на жилое помещение (квартиру) одновременно возникает доля в праве собственности на общее имущество в многоквартирном доме, которая не может быть отчуждена или передана отдельно от права собственности на жилое помещение (квартиру).</w:t>
      </w:r>
    </w:p>
    <w:p w:rsidR="00E264A8" w:rsidRDefault="00E264A8" w:rsidP="00E264A8">
      <w:pPr>
        <w:pStyle w:val="a4"/>
        <w:spacing w:before="0" w:after="0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1.7. </w:t>
      </w:r>
      <w:r>
        <w:rPr>
          <w:b/>
          <w:sz w:val="22"/>
          <w:szCs w:val="22"/>
        </w:rPr>
        <w:t>Проектная площадь Объекта долевого строительства</w:t>
      </w:r>
      <w:r>
        <w:rPr>
          <w:sz w:val="22"/>
          <w:szCs w:val="22"/>
        </w:rPr>
        <w:t xml:space="preserve"> – площадь Квартиры, определенная в соответствии с проектной документацией на Многоквартирный дом, включающая в себя сумму площадей всех помещений Квартиры с </w:t>
      </w:r>
      <w:proofErr w:type="gramStart"/>
      <w:r>
        <w:rPr>
          <w:sz w:val="22"/>
          <w:szCs w:val="22"/>
        </w:rPr>
        <w:t>учетом  полной</w:t>
      </w:r>
      <w:proofErr w:type="gramEnd"/>
      <w:r>
        <w:rPr>
          <w:sz w:val="22"/>
          <w:szCs w:val="22"/>
        </w:rPr>
        <w:t xml:space="preserve">  площади лоджий, балконов, веранд, террас. Проектная площадь </w:t>
      </w:r>
    </w:p>
    <w:p w:rsidR="00E264A8" w:rsidRDefault="00E264A8" w:rsidP="00E264A8">
      <w:pPr>
        <w:pStyle w:val="a4"/>
        <w:spacing w:before="0" w:after="0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 xml:space="preserve">- квартиры № </w:t>
      </w:r>
      <w:r>
        <w:rPr>
          <w:sz w:val="22"/>
          <w:szCs w:val="22"/>
        </w:rPr>
        <w:t>_</w:t>
      </w:r>
      <w:r>
        <w:rPr>
          <w:sz w:val="22"/>
          <w:szCs w:val="22"/>
        </w:rPr>
        <w:t xml:space="preserve"> составляет </w:t>
      </w:r>
      <w:proofErr w:type="gramStart"/>
      <w:r>
        <w:rPr>
          <w:sz w:val="22"/>
          <w:szCs w:val="22"/>
        </w:rPr>
        <w:t>_</w:t>
      </w:r>
      <w:r>
        <w:rPr>
          <w:sz w:val="22"/>
          <w:szCs w:val="22"/>
        </w:rPr>
        <w:t xml:space="preserve">  </w:t>
      </w:r>
      <w:proofErr w:type="spellStart"/>
      <w:r>
        <w:rPr>
          <w:b/>
          <w:bCs/>
          <w:sz w:val="22"/>
          <w:szCs w:val="22"/>
        </w:rPr>
        <w:t>кв.м</w:t>
      </w:r>
      <w:proofErr w:type="spellEnd"/>
      <w:r>
        <w:rPr>
          <w:b/>
          <w:bCs/>
          <w:sz w:val="22"/>
          <w:szCs w:val="22"/>
        </w:rPr>
        <w:t>.</w:t>
      </w:r>
      <w:proofErr w:type="gramEnd"/>
    </w:p>
    <w:p w:rsidR="00E264A8" w:rsidRDefault="00E264A8" w:rsidP="00E264A8">
      <w:pPr>
        <w:pStyle w:val="a4"/>
        <w:spacing w:before="0" w:after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1.8. </w:t>
      </w:r>
      <w:r>
        <w:rPr>
          <w:rStyle w:val="a8"/>
          <w:sz w:val="22"/>
          <w:szCs w:val="22"/>
        </w:rPr>
        <w:t>Фактическая площадь Объекта долевого строительства</w:t>
      </w:r>
      <w:r>
        <w:rPr>
          <w:sz w:val="22"/>
          <w:szCs w:val="22"/>
        </w:rPr>
        <w:t xml:space="preserve"> – площадь Квартиры без учета площади лоджий, балконов, веранд, террас, которая определяется по окончании строительства Многоквартирного дома на основании обмеров, выполненных по заданию Застройщика </w:t>
      </w:r>
      <w:proofErr w:type="spellStart"/>
      <w:r>
        <w:rPr>
          <w:sz w:val="22"/>
          <w:szCs w:val="22"/>
        </w:rPr>
        <w:t>управомоченным</w:t>
      </w:r>
      <w:proofErr w:type="spellEnd"/>
      <w:r>
        <w:rPr>
          <w:sz w:val="22"/>
          <w:szCs w:val="22"/>
        </w:rPr>
        <w:t xml:space="preserve"> на осуществление кадастровых работ лицом.</w:t>
      </w:r>
    </w:p>
    <w:p w:rsidR="00E264A8" w:rsidRDefault="00E264A8" w:rsidP="00E264A8">
      <w:pPr>
        <w:pStyle w:val="a4"/>
        <w:spacing w:before="0" w:after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1.9. </w:t>
      </w:r>
      <w:r>
        <w:rPr>
          <w:rStyle w:val="a8"/>
          <w:sz w:val="22"/>
          <w:szCs w:val="22"/>
        </w:rPr>
        <w:t>Инвестируемая площадь Объекта долевого строительства –</w:t>
      </w:r>
      <w:r>
        <w:rPr>
          <w:rStyle w:val="a8"/>
          <w:b w:val="0"/>
          <w:sz w:val="22"/>
          <w:szCs w:val="22"/>
        </w:rPr>
        <w:t xml:space="preserve"> общая приведенная площадь Квартиры (жилого помещения), состоящая из </w:t>
      </w:r>
      <w:r>
        <w:rPr>
          <w:sz w:val="22"/>
          <w:szCs w:val="22"/>
        </w:rPr>
        <w:t>суммы площади Квартиры (проектная - до ввода Многоквартирного жилого дома в эксплуатацию или фактическая - после ввода Многоквартирного жилого дома в эксплуатацию) и площади лоджий, балконов, веранд и террас в Квартире, за создание которой Участник производит оплату по настоящему договору.</w:t>
      </w:r>
    </w:p>
    <w:p w:rsidR="00E264A8" w:rsidRDefault="00E264A8" w:rsidP="00E264A8">
      <w:pPr>
        <w:pStyle w:val="a4"/>
        <w:spacing w:before="0" w:after="0"/>
        <w:jc w:val="both"/>
        <w:rPr>
          <w:sz w:val="22"/>
          <w:szCs w:val="22"/>
        </w:rPr>
      </w:pPr>
      <w:r>
        <w:rPr>
          <w:sz w:val="22"/>
          <w:szCs w:val="22"/>
        </w:rPr>
        <w:t>При определении Инвестируемой площади Объекта долевого строительства (общей приведенной площади Квартиры) понижающие коэффициенты не применяются.</w:t>
      </w:r>
    </w:p>
    <w:p w:rsidR="00E264A8" w:rsidRDefault="00E264A8" w:rsidP="00E264A8">
      <w:pPr>
        <w:pStyle w:val="a4"/>
        <w:spacing w:before="0" w:after="0"/>
        <w:jc w:val="both"/>
        <w:rPr>
          <w:sz w:val="22"/>
          <w:szCs w:val="22"/>
        </w:rPr>
      </w:pPr>
      <w:r>
        <w:rPr>
          <w:sz w:val="22"/>
          <w:szCs w:val="22"/>
        </w:rPr>
        <w:t>Инвестируемая площадь Объекта долевого строительства (общая приведенная площадь Квартиры) на момент подписания настоящего договора составляет</w:t>
      </w:r>
    </w:p>
    <w:p w:rsidR="00E264A8" w:rsidRDefault="00E264A8" w:rsidP="00E264A8">
      <w:pPr>
        <w:pStyle w:val="a4"/>
        <w:spacing w:before="0" w:after="0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 xml:space="preserve">- квартиры № </w:t>
      </w:r>
      <w:r>
        <w:rPr>
          <w:sz w:val="22"/>
          <w:szCs w:val="22"/>
        </w:rPr>
        <w:t>_</w:t>
      </w:r>
      <w:r>
        <w:rPr>
          <w:sz w:val="22"/>
          <w:szCs w:val="22"/>
        </w:rPr>
        <w:t xml:space="preserve"> составляет </w:t>
      </w:r>
      <w:r>
        <w:rPr>
          <w:sz w:val="22"/>
          <w:szCs w:val="22"/>
        </w:rPr>
        <w:t>_</w:t>
      </w:r>
      <w:r>
        <w:rPr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кв.м</w:t>
      </w:r>
      <w:proofErr w:type="spellEnd"/>
      <w:r>
        <w:rPr>
          <w:b/>
          <w:bCs/>
          <w:sz w:val="22"/>
          <w:szCs w:val="22"/>
        </w:rPr>
        <w:t>.</w:t>
      </w:r>
    </w:p>
    <w:p w:rsidR="00E264A8" w:rsidRDefault="00E264A8" w:rsidP="00E264A8">
      <w:pPr>
        <w:pStyle w:val="a4"/>
        <w:spacing w:before="0" w:after="0"/>
        <w:jc w:val="both"/>
        <w:rPr>
          <w:sz w:val="22"/>
          <w:szCs w:val="22"/>
        </w:rPr>
      </w:pPr>
      <w:r>
        <w:rPr>
          <w:bCs/>
          <w:sz w:val="22"/>
          <w:szCs w:val="22"/>
        </w:rPr>
        <w:t>Инвестируемая площадь Объекта долевого строительства после ввода Многоквартирного дома в эксплуатацию может измениться на величину не более пяти процентов от вышеуказанной площади.</w:t>
      </w:r>
    </w:p>
    <w:p w:rsidR="00E264A8" w:rsidRDefault="00E264A8" w:rsidP="00E264A8">
      <w:pPr>
        <w:pStyle w:val="a4"/>
        <w:spacing w:before="0" w:after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1.10. </w:t>
      </w:r>
      <w:r>
        <w:rPr>
          <w:b/>
          <w:sz w:val="22"/>
          <w:szCs w:val="22"/>
        </w:rPr>
        <w:t>Разрешение на ввод Многоквартирного дома в эксплуатацию</w:t>
      </w:r>
      <w:r>
        <w:rPr>
          <w:sz w:val="22"/>
          <w:szCs w:val="22"/>
        </w:rPr>
        <w:t xml:space="preserve"> – документ, удостоверяющий выполнение строительства Многоквартирного дома в полном объеме в соответствии с разрешением на строительство, соответствие построенного Многоквартирного дома градостроительному плану земельного участка и проектной документации.</w:t>
      </w:r>
    </w:p>
    <w:p w:rsidR="00E264A8" w:rsidRDefault="00E264A8" w:rsidP="00E264A8">
      <w:pPr>
        <w:pStyle w:val="a4"/>
        <w:spacing w:before="0" w:after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1.11. </w:t>
      </w:r>
      <w:r>
        <w:rPr>
          <w:b/>
          <w:bCs/>
          <w:sz w:val="22"/>
          <w:szCs w:val="22"/>
        </w:rPr>
        <w:t>Депонируемая сумма</w:t>
      </w:r>
      <w:r>
        <w:rPr>
          <w:sz w:val="22"/>
          <w:szCs w:val="22"/>
        </w:rPr>
        <w:t xml:space="preserve"> – денежные средства в размере, определенном сторонами в пункте 3.6, которые вносятся Участником на счет </w:t>
      </w:r>
      <w:proofErr w:type="spellStart"/>
      <w:r>
        <w:rPr>
          <w:sz w:val="22"/>
          <w:szCs w:val="22"/>
        </w:rPr>
        <w:t>эскроу</w:t>
      </w:r>
      <w:proofErr w:type="spellEnd"/>
      <w:r>
        <w:rPr>
          <w:sz w:val="22"/>
          <w:szCs w:val="22"/>
        </w:rPr>
        <w:t xml:space="preserve"> в уплату цены настоящего договора.</w:t>
      </w:r>
    </w:p>
    <w:p w:rsidR="00E264A8" w:rsidRDefault="00E264A8" w:rsidP="00E264A8">
      <w:pPr>
        <w:pStyle w:val="a4"/>
        <w:spacing w:before="0" w:after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1.12. </w:t>
      </w:r>
      <w:r>
        <w:rPr>
          <w:b/>
          <w:bCs/>
          <w:sz w:val="22"/>
          <w:szCs w:val="22"/>
        </w:rPr>
        <w:t>Срок условного депонирования</w:t>
      </w:r>
      <w:r>
        <w:rPr>
          <w:sz w:val="22"/>
          <w:szCs w:val="22"/>
        </w:rPr>
        <w:t xml:space="preserve"> – срок с момента внесения Участником денежных средств на счет </w:t>
      </w:r>
      <w:proofErr w:type="spellStart"/>
      <w:r>
        <w:rPr>
          <w:sz w:val="22"/>
          <w:szCs w:val="22"/>
        </w:rPr>
        <w:t>эскроу</w:t>
      </w:r>
      <w:proofErr w:type="spellEnd"/>
      <w:r>
        <w:rPr>
          <w:sz w:val="22"/>
          <w:szCs w:val="22"/>
        </w:rPr>
        <w:t xml:space="preserve"> до наступления обстоятельств, являющихся в соответствии с договором счета </w:t>
      </w:r>
      <w:proofErr w:type="spellStart"/>
      <w:r>
        <w:rPr>
          <w:sz w:val="22"/>
          <w:szCs w:val="22"/>
        </w:rPr>
        <w:t>эскроу</w:t>
      </w:r>
      <w:proofErr w:type="spellEnd"/>
      <w:r>
        <w:rPr>
          <w:sz w:val="22"/>
          <w:szCs w:val="22"/>
        </w:rPr>
        <w:t xml:space="preserve"> и законодательством основанием для раскрытия либо прекращения счета </w:t>
      </w:r>
      <w:proofErr w:type="spellStart"/>
      <w:r>
        <w:rPr>
          <w:sz w:val="22"/>
          <w:szCs w:val="22"/>
        </w:rPr>
        <w:t>эскроу</w:t>
      </w:r>
      <w:proofErr w:type="spellEnd"/>
      <w:r>
        <w:rPr>
          <w:sz w:val="22"/>
          <w:szCs w:val="22"/>
        </w:rPr>
        <w:t xml:space="preserve">, но не более 6 (шести) месяцев с момента ввода Многоквартирного дома в эксплуатацию. </w:t>
      </w:r>
    </w:p>
    <w:p w:rsidR="00E264A8" w:rsidRDefault="00E264A8" w:rsidP="00E264A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1.13. </w:t>
      </w:r>
      <w:r>
        <w:rPr>
          <w:rFonts w:ascii="Times New Roman" w:hAnsi="Times New Roman" w:cs="Times New Roman"/>
          <w:b/>
        </w:rPr>
        <w:t>Закон</w:t>
      </w:r>
      <w:r>
        <w:rPr>
          <w:rFonts w:ascii="Times New Roman" w:hAnsi="Times New Roman" w:cs="Times New Roman"/>
        </w:rPr>
        <w:t xml:space="preserve"> – Федеральный закон от 30.12.2004 №214-ФЗ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Федерации».</w:t>
      </w:r>
    </w:p>
    <w:p w:rsidR="00E264A8" w:rsidRDefault="00E264A8" w:rsidP="00E264A8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E264A8" w:rsidRDefault="00E264A8" w:rsidP="00E264A8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2. ПРЕДМЕТ ДОГОВОРА</w:t>
      </w:r>
    </w:p>
    <w:p w:rsidR="00E264A8" w:rsidRDefault="00E264A8" w:rsidP="00E264A8">
      <w:pPr>
        <w:widowControl w:val="0"/>
        <w:spacing w:after="0" w:line="240" w:lineRule="auto"/>
        <w:jc w:val="both"/>
        <w:rPr>
          <w:rFonts w:ascii="Times New Roman" w:hAnsi="Times New Roman" w:cs="Times New Roman"/>
          <w:snapToGrid w:val="0"/>
          <w:color w:val="FF0000"/>
        </w:rPr>
      </w:pPr>
      <w:r>
        <w:rPr>
          <w:rFonts w:ascii="Times New Roman" w:hAnsi="Times New Roman" w:cs="Times New Roman"/>
          <w:snapToGrid w:val="0"/>
        </w:rPr>
        <w:t xml:space="preserve">2.1. В соответствии с  настоящим договором Застройщик обязуется в предусмотренный настоящим Договором  срок своими силами и (или) с привлечением других лиц построить (создать) объект недвижимости (многоквартирный жилой дом), указанный в пункте 1.5. настоящего Договора (далее – Объект недвижимости), и после получения разрешения на ввод в эксплуатацию Объекта недвижимости передать Участнику долевого строительства Объект долевого строительства (жилое помещение и общее имущество в Объекте недвижимости), указанный в пункте 1.6. Договора (далее – Объект долевого строительства), а Участник долевого строительства обязуется уплатить установленную Договором цену и принять Объект долевого строительства при наличии у Застройщика Разрешения на ввод в эксплуатацию Объекта недвижимости. </w:t>
      </w:r>
    </w:p>
    <w:p w:rsidR="00E264A8" w:rsidRDefault="00E264A8" w:rsidP="00E264A8">
      <w:pPr>
        <w:pStyle w:val="3"/>
        <w:widowControl w:val="0"/>
        <w:ind w:firstLine="0"/>
      </w:pPr>
      <w:r>
        <w:rPr>
          <w:rFonts w:ascii="Times New Roman" w:hAnsi="Times New Roman" w:cs="Times New Roman"/>
          <w:color w:val="auto"/>
        </w:rPr>
        <w:t xml:space="preserve">2.2. После ввода Многоквартирного дома в эксплуатацию Объект долевого </w:t>
      </w:r>
      <w:proofErr w:type="gramStart"/>
      <w:r>
        <w:rPr>
          <w:rFonts w:ascii="Times New Roman" w:hAnsi="Times New Roman" w:cs="Times New Roman"/>
          <w:color w:val="auto"/>
        </w:rPr>
        <w:t>строительства  должен</w:t>
      </w:r>
      <w:proofErr w:type="gramEnd"/>
      <w:r>
        <w:rPr>
          <w:rFonts w:ascii="Times New Roman" w:hAnsi="Times New Roman" w:cs="Times New Roman"/>
          <w:color w:val="auto"/>
        </w:rPr>
        <w:t xml:space="preserve"> быть в следующем состоянии и со следующей комплектацией:</w:t>
      </w:r>
    </w:p>
    <w:p w:rsidR="00E264A8" w:rsidRDefault="00E264A8" w:rsidP="00E264A8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-отсутствие отделки квартиры: квартира передается Участнику долевого строительства с </w:t>
      </w:r>
      <w:proofErr w:type="spellStart"/>
      <w:r>
        <w:rPr>
          <w:rFonts w:ascii="Times New Roman" w:hAnsi="Times New Roman" w:cs="Times New Roman"/>
        </w:rPr>
        <w:t>предчистовой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отделкой,  в</w:t>
      </w:r>
      <w:proofErr w:type="gramEnd"/>
      <w:r>
        <w:rPr>
          <w:rFonts w:ascii="Times New Roman" w:hAnsi="Times New Roman" w:cs="Times New Roman"/>
        </w:rPr>
        <w:t xml:space="preserve"> следующем состоянии и со следующей комплектацией:</w:t>
      </w:r>
    </w:p>
    <w:p w:rsidR="00E264A8" w:rsidRDefault="00E264A8" w:rsidP="00E264A8">
      <w:pPr>
        <w:spacing w:after="0" w:line="240" w:lineRule="auto"/>
        <w:jc w:val="both"/>
        <w:rPr>
          <w:rFonts w:ascii="Times New Roman" w:hAnsi="Times New Roman" w:cs="Times New Roman"/>
          <w:highlight w:val="yellow"/>
        </w:rPr>
      </w:pPr>
      <w:r>
        <w:rPr>
          <w:rFonts w:ascii="Times New Roman" w:hAnsi="Times New Roman" w:cs="Times New Roman"/>
        </w:rPr>
        <w:t>- стены, перегородки, оштукатурены. Балконы и лоджии не оштукатурены, не застеклены;</w:t>
      </w:r>
    </w:p>
    <w:p w:rsidR="00E264A8" w:rsidRDefault="00E264A8" w:rsidP="00E264A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выполнена стяжка полов;</w:t>
      </w:r>
    </w:p>
    <w:p w:rsidR="00E264A8" w:rsidRDefault="00E264A8" w:rsidP="00E264A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выполнена электрическая разводка в квартире;</w:t>
      </w:r>
    </w:p>
    <w:p w:rsidR="00E264A8" w:rsidRDefault="00E264A8" w:rsidP="00E264A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смонтирована система отопления </w:t>
      </w:r>
      <w:r>
        <w:rPr>
          <w:rFonts w:ascii="Times New Roman" w:hAnsi="Times New Roman" w:cs="Times New Roman"/>
          <w:color w:val="000000"/>
          <w:shd w:val="clear" w:color="auto" w:fill="FFFFFF"/>
        </w:rPr>
        <w:t xml:space="preserve">с установкой котла, радиаторов и </w:t>
      </w:r>
      <w:proofErr w:type="spellStart"/>
      <w:r>
        <w:rPr>
          <w:rFonts w:ascii="Times New Roman" w:hAnsi="Times New Roman" w:cs="Times New Roman"/>
          <w:color w:val="000000"/>
          <w:shd w:val="clear" w:color="auto" w:fill="FFFFFF"/>
        </w:rPr>
        <w:t>полотенцесушителя</w:t>
      </w:r>
      <w:proofErr w:type="spellEnd"/>
      <w:r>
        <w:rPr>
          <w:rFonts w:ascii="Times New Roman" w:hAnsi="Times New Roman" w:cs="Times New Roman"/>
          <w:color w:val="000000"/>
          <w:shd w:val="clear" w:color="auto" w:fill="FFFFFF"/>
        </w:rPr>
        <w:t xml:space="preserve">; </w:t>
      </w:r>
    </w:p>
    <w:p w:rsidR="00E264A8" w:rsidRDefault="00E264A8" w:rsidP="00E264A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proofErr w:type="gramStart"/>
      <w:r>
        <w:rPr>
          <w:rFonts w:ascii="Times New Roman" w:hAnsi="Times New Roman" w:cs="Times New Roman"/>
        </w:rPr>
        <w:t>выполнены  стояки</w:t>
      </w:r>
      <w:proofErr w:type="gramEnd"/>
      <w:r>
        <w:rPr>
          <w:rFonts w:ascii="Times New Roman" w:hAnsi="Times New Roman" w:cs="Times New Roman"/>
        </w:rPr>
        <w:t xml:space="preserve">  холодного  водоснабжения,  подводки  холодной  воды  к  котлу  с установкой запорной арматуры  (установку сантехнического оборудования, подводки  холодного  водоснабжения  и горячего  водоснабжения   к  сантехническому оборудованию определяют и выполняют Участники самостоятельно);</w:t>
      </w:r>
    </w:p>
    <w:p w:rsidR="00E264A8" w:rsidRDefault="00E264A8" w:rsidP="00E264A8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lastRenderedPageBreak/>
        <w:t>- установлены счетчики: холодной воды, электрический счетчик, газовый счетчик;</w:t>
      </w:r>
    </w:p>
    <w:p w:rsidR="00E264A8" w:rsidRDefault="00E264A8" w:rsidP="00E264A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выполнены стояки канализации с установкой тройников для подключения (внутреннюю разводку канализации и установку </w:t>
      </w:r>
      <w:proofErr w:type="spellStart"/>
      <w:r>
        <w:rPr>
          <w:rFonts w:ascii="Times New Roman" w:hAnsi="Times New Roman" w:cs="Times New Roman"/>
        </w:rPr>
        <w:t>санфаянса</w:t>
      </w:r>
      <w:proofErr w:type="spellEnd"/>
      <w:r>
        <w:rPr>
          <w:rFonts w:ascii="Times New Roman" w:hAnsi="Times New Roman" w:cs="Times New Roman"/>
        </w:rPr>
        <w:t xml:space="preserve"> определяют и выполняют Участники самостоятельно);</w:t>
      </w:r>
    </w:p>
    <w:p w:rsidR="00E264A8" w:rsidRDefault="00E264A8" w:rsidP="00E264A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в квартиру установлена входная дверь. Внутренние межкомнатные двери, устанавливают Участники самостоятельно;</w:t>
      </w:r>
    </w:p>
    <w:p w:rsidR="00E264A8" w:rsidRDefault="00E264A8" w:rsidP="00E264A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установлены окна, балконные двери из ПВХ-профиля, подоконник не устанавливается. </w:t>
      </w:r>
    </w:p>
    <w:p w:rsidR="00E264A8" w:rsidRDefault="00E264A8" w:rsidP="00E264A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Остальные отделочные работы, а также установка межкомнатных дверей, сантехнического оборудования, в том </w:t>
      </w:r>
      <w:proofErr w:type="gramStart"/>
      <w:r>
        <w:rPr>
          <w:rFonts w:ascii="Times New Roman" w:hAnsi="Times New Roman" w:cs="Times New Roman"/>
        </w:rPr>
        <w:t>числе  газовой</w:t>
      </w:r>
      <w:proofErr w:type="gramEnd"/>
      <w:r>
        <w:rPr>
          <w:rFonts w:ascii="Times New Roman" w:hAnsi="Times New Roman" w:cs="Times New Roman"/>
        </w:rPr>
        <w:t xml:space="preserve">  плиты, ванной, унитаза, раковины, смесителей, кухонной мойки, подводящие трубопроводы к бытовому оборудованию и соответствующие технологические отверстия, не входят в стоимость Объекта долевого строительства и производятся Участником по своему усмотрению самостоятельно и за свой счет после подписания Акта приема-передачи Квартиры.</w:t>
      </w:r>
    </w:p>
    <w:p w:rsidR="00E264A8" w:rsidRDefault="00E264A8" w:rsidP="00E264A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План Объекта долевого строительства и его расположение на поэтажном плане содержится в Приложении 1 к настоящему Договору. </w:t>
      </w:r>
    </w:p>
    <w:p w:rsidR="00E264A8" w:rsidRDefault="00E264A8" w:rsidP="00E264A8">
      <w:pPr>
        <w:pStyle w:val="a4"/>
        <w:spacing w:before="0" w:after="0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2.3. Объектом недвижимости в соответствии с настоящим Договором является 10-этажный многоквартирный жилой дом, строящийся с привлечением денежных средств граждан и/или юридических лиц, в том числе Участника долевого строительства, и расположенный по адресу: Курская область, город Курск, улица Театральная, дом 20, 16-18, на  земельном участке площадью 4169 </w:t>
      </w:r>
      <w:proofErr w:type="spellStart"/>
      <w:r>
        <w:rPr>
          <w:rStyle w:val="FontStyle20"/>
        </w:rPr>
        <w:t>кв.м</w:t>
      </w:r>
      <w:proofErr w:type="spellEnd"/>
      <w:r>
        <w:rPr>
          <w:rStyle w:val="FontStyle20"/>
        </w:rPr>
        <w:t>.,</w:t>
      </w:r>
      <w:r>
        <w:rPr>
          <w:sz w:val="22"/>
          <w:szCs w:val="22"/>
        </w:rPr>
        <w:t xml:space="preserve"> категория земель – земли населенных пунктов, вид разрешенного использования - много с кадастровым номером 46:29:101041:964, находящимся по адресу: Курская область, город Курск,  улица Театральная, дом 20, 16-18, принадлежащем Застройщику на праве собственности на основании Договора купли-продажи от 14.04.2022 г., дата государственной регистрации права собственности – 27.04.2022 г., номер государственной регистрации права собственности – 46:29:101041:964-46/026/2022-5.</w:t>
      </w:r>
    </w:p>
    <w:p w:rsidR="00E264A8" w:rsidRDefault="00E264A8" w:rsidP="00E264A8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2.4. Строительство Многоквартирного жилого дома ведется на основании: </w:t>
      </w:r>
    </w:p>
    <w:p w:rsidR="00E264A8" w:rsidRDefault="00E264A8" w:rsidP="00E264A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разрешения на строительство № 46-</w:t>
      </w:r>
      <w:r>
        <w:rPr>
          <w:rFonts w:ascii="Times New Roman" w:hAnsi="Times New Roman" w:cs="Times New Roman"/>
          <w:lang w:val="en-US"/>
        </w:rPr>
        <w:t>Ru</w:t>
      </w:r>
      <w:r>
        <w:rPr>
          <w:rFonts w:ascii="Times New Roman" w:hAnsi="Times New Roman" w:cs="Times New Roman"/>
        </w:rPr>
        <w:t>46302000-4182-2021,</w:t>
      </w:r>
      <w:r>
        <w:rPr>
          <w:rFonts w:ascii="Times New Roman" w:hAnsi="Times New Roman" w:cs="Times New Roman"/>
          <w:b/>
          <w:bCs/>
        </w:rPr>
        <w:t xml:space="preserve"> </w:t>
      </w:r>
      <w:proofErr w:type="gramStart"/>
      <w:r>
        <w:rPr>
          <w:rFonts w:ascii="Times New Roman" w:hAnsi="Times New Roman" w:cs="Times New Roman"/>
        </w:rPr>
        <w:t>выдано  16.12.2021</w:t>
      </w:r>
      <w:proofErr w:type="gramEnd"/>
      <w:r>
        <w:rPr>
          <w:rFonts w:ascii="Times New Roman" w:hAnsi="Times New Roman" w:cs="Times New Roman"/>
        </w:rPr>
        <w:t xml:space="preserve"> г.   Комитетом архитектуры и градостроительства города Курска.</w:t>
      </w:r>
    </w:p>
    <w:p w:rsidR="00E264A8" w:rsidRDefault="00E264A8" w:rsidP="00E264A8">
      <w:pPr>
        <w:pStyle w:val="a4"/>
        <w:spacing w:before="0" w:after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проектной декларации, опубликованной на сайте </w:t>
      </w:r>
      <w:hyperlink r:id="rId5" w:history="1">
        <w:r>
          <w:rPr>
            <w:rStyle w:val="a3"/>
            <w:sz w:val="22"/>
            <w:szCs w:val="22"/>
            <w:lang w:val="en-US"/>
          </w:rPr>
          <w:t>http</w:t>
        </w:r>
        <w:r>
          <w:rPr>
            <w:rStyle w:val="a3"/>
            <w:sz w:val="22"/>
            <w:szCs w:val="22"/>
          </w:rPr>
          <w:t>://</w:t>
        </w:r>
        <w:proofErr w:type="spellStart"/>
        <w:r>
          <w:rPr>
            <w:rStyle w:val="a3"/>
            <w:sz w:val="22"/>
            <w:szCs w:val="22"/>
          </w:rPr>
          <w:t>наш.дом.рф</w:t>
        </w:r>
        <w:proofErr w:type="spellEnd"/>
      </w:hyperlink>
      <w:r>
        <w:rPr>
          <w:sz w:val="22"/>
          <w:szCs w:val="22"/>
        </w:rPr>
        <w:t>, далее - Проектная декларация.</w:t>
      </w:r>
    </w:p>
    <w:p w:rsidR="00E264A8" w:rsidRDefault="00E264A8" w:rsidP="00E264A8">
      <w:pPr>
        <w:pStyle w:val="a4"/>
        <w:spacing w:before="0" w:after="0"/>
        <w:jc w:val="both"/>
        <w:rPr>
          <w:sz w:val="22"/>
          <w:szCs w:val="22"/>
        </w:rPr>
      </w:pPr>
      <w:r>
        <w:rPr>
          <w:sz w:val="22"/>
          <w:szCs w:val="22"/>
        </w:rPr>
        <w:tab/>
        <w:t xml:space="preserve">Изменения указанных в настоящем пункте Договора данных не влияет на исполнение </w:t>
      </w:r>
      <w:proofErr w:type="gramStart"/>
      <w:r>
        <w:rPr>
          <w:sz w:val="22"/>
          <w:szCs w:val="22"/>
        </w:rPr>
        <w:t>обязательств  Сторон</w:t>
      </w:r>
      <w:proofErr w:type="gramEnd"/>
      <w:r>
        <w:rPr>
          <w:sz w:val="22"/>
          <w:szCs w:val="22"/>
        </w:rPr>
        <w:t xml:space="preserve"> по настоящему Договору. </w:t>
      </w:r>
    </w:p>
    <w:p w:rsidR="00E264A8" w:rsidRDefault="00E264A8" w:rsidP="00E264A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         2.5. </w:t>
      </w:r>
      <w:r>
        <w:rPr>
          <w:rFonts w:ascii="Times New Roman" w:eastAsia="Calibri" w:hAnsi="Times New Roman" w:cs="Times New Roman"/>
          <w:lang w:val="en-US"/>
        </w:rPr>
        <w:t>C</w:t>
      </w:r>
      <w:r>
        <w:rPr>
          <w:rFonts w:ascii="Times New Roman" w:eastAsia="Calibri" w:hAnsi="Times New Roman" w:cs="Times New Roman"/>
        </w:rPr>
        <w:t>рок ввода Многоквартирного дома в эксплуатацию –    4 квартал 2026 года. Датой ввода Многоквартирного дома в эксплуатацию является дата выдачи уполномоченным органом разрешения на ввод Многоквартирного дома в эксплуатацию.</w:t>
      </w:r>
    </w:p>
    <w:p w:rsidR="00E264A8" w:rsidRDefault="00E264A8" w:rsidP="00E264A8">
      <w:pPr>
        <w:pStyle w:val="a4"/>
        <w:spacing w:before="0" w:after="0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Срок ввода Многоквартирного дома в эксплуатацию может быть изменен в случае изменения разрешительной и проектной документации на строительство, а также по иным, не зависящим от Застройщика причинам. При возникновении неблагоприятных погодных условий, исключающих возможность качественного выполнения строительных работ в соответствии со СНиП, Застройщик также имеет право, соразмерно перенести срок сдачи Многоквартирного дома в эксплуатацию. При этом Застройщик не позднее, чем за 2 месяца до истечения срока, указанного в первом абзаце настоящего пункта, обязан направить Участнику соответствующее уведомление об изменении срока сдачи Многоквартирного дома в эксплуатацию. В подобной ситуации Стороны обязуются оформить в порядке, предусмотренном действующим законодательством, дополнительное соглашение к настоящему договору об изменении срока ввода Многоквартирного дома в эксплуатацию.</w:t>
      </w:r>
    </w:p>
    <w:p w:rsidR="00E264A8" w:rsidRDefault="00E264A8" w:rsidP="00E264A8">
      <w:pPr>
        <w:pStyle w:val="a4"/>
        <w:spacing w:before="0" w:after="0"/>
        <w:ind w:firstLine="708"/>
        <w:jc w:val="both"/>
        <w:rPr>
          <w:rFonts w:eastAsia="Calibri"/>
          <w:sz w:val="22"/>
          <w:szCs w:val="22"/>
        </w:rPr>
      </w:pPr>
      <w:r>
        <w:rPr>
          <w:sz w:val="22"/>
          <w:szCs w:val="22"/>
        </w:rPr>
        <w:t>Передача Квартиры Участнику долевого строительства осуществляется в срок до 31.12.2026 года.</w:t>
      </w:r>
    </w:p>
    <w:p w:rsidR="00E264A8" w:rsidRDefault="00E264A8" w:rsidP="00E264A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2.6. Застройщик гарантирует, что права на Объект долевого строительства на момент заключения настоящего Договора не обременены и не будут обременены правами третьих лиц, включая продажу, залог, иные права и ограничения, а также не являются предметом судебного спора / под запретом (арестом) не состоят. </w:t>
      </w:r>
    </w:p>
    <w:p w:rsidR="00E264A8" w:rsidRDefault="00E264A8" w:rsidP="00E264A8">
      <w:pPr>
        <w:pStyle w:val="3"/>
        <w:widowControl w:val="0"/>
        <w:ind w:firstLine="567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2.7. В соответствии со статьей 4 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от 30.12.2004г. №214-ФЗ (далее – Закон) настоящий Договор подлежит государственной регистрации и считается заключенным с момента его государственной регистрации.</w:t>
      </w:r>
    </w:p>
    <w:p w:rsidR="00E264A8" w:rsidRDefault="00E264A8" w:rsidP="00E264A8">
      <w:pPr>
        <w:pStyle w:val="3"/>
        <w:widowControl w:val="0"/>
        <w:ind w:firstLine="567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2.8. Настоящим договором предусмотрено, что исполнение обязательств  Застройщика по возврату денежных средств, внесенных Участником долевого строительства в соответствии с </w:t>
      </w:r>
      <w:r>
        <w:rPr>
          <w:rFonts w:ascii="Times New Roman" w:hAnsi="Times New Roman" w:cs="Times New Roman"/>
          <w:color w:val="auto"/>
        </w:rPr>
        <w:lastRenderedPageBreak/>
        <w:t xml:space="preserve">настоящим Договором, перед Участником долевого строительства, а также по уплате  Участнику долевого строительства денежных средств, причитающихся ему в возмещении убытков и/или в качестве неустойки (штрафа, пеней) вследствие  неисполнения, просрочки исполнения или  иного ненадлежащего исполнения  обязательства  по передаче Участнику долевого строительства  Объекта долевого строительства,  и иных причитающихся ему  денежных средств обеспечивается  привлечением денежных средств Участника долевого строительства с  использованием счета </w:t>
      </w:r>
      <w:proofErr w:type="spellStart"/>
      <w:r>
        <w:rPr>
          <w:rFonts w:ascii="Times New Roman" w:hAnsi="Times New Roman" w:cs="Times New Roman"/>
          <w:color w:val="auto"/>
        </w:rPr>
        <w:t>эскроу</w:t>
      </w:r>
      <w:proofErr w:type="spellEnd"/>
      <w:r>
        <w:rPr>
          <w:rFonts w:ascii="Times New Roman" w:hAnsi="Times New Roman" w:cs="Times New Roman"/>
          <w:color w:val="auto"/>
        </w:rPr>
        <w:t xml:space="preserve">, открытом в уполномоченном банке, указанном  в п.3.6  Договора, в соответствии со статьей  15.4. Федерального закона от 30.12.2004 №214-ФЗ. </w:t>
      </w:r>
    </w:p>
    <w:p w:rsidR="00E264A8" w:rsidRDefault="00E264A8" w:rsidP="00E264A8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E264A8" w:rsidRDefault="00E264A8" w:rsidP="00E264A8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3. ЦЕНА ДОГОВОРА, СРОК И ПОРЯДОК РАСЧЕТОВ</w:t>
      </w:r>
    </w:p>
    <w:p w:rsidR="00E264A8" w:rsidRDefault="00E264A8" w:rsidP="00E264A8">
      <w:pPr>
        <w:pStyle w:val="a4"/>
        <w:spacing w:before="0" w:after="0" w:line="276" w:lineRule="auto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3.1. Цена настоящего Договора определяется как произведение размера инвестируемой площади Объекта долевого строительства (общей приведенной площади Квартиры) на цену 1 </w:t>
      </w:r>
      <w:proofErr w:type="spellStart"/>
      <w:r>
        <w:rPr>
          <w:sz w:val="22"/>
          <w:szCs w:val="22"/>
        </w:rPr>
        <w:t>кв.м</w:t>
      </w:r>
      <w:proofErr w:type="spellEnd"/>
      <w:r>
        <w:rPr>
          <w:sz w:val="22"/>
          <w:szCs w:val="22"/>
        </w:rPr>
        <w:t xml:space="preserve">. приведенной площади Объекта долевого строительства, указанную в п.3.2. настоящего договора с округлением до одного рубля, что составляет денежную сумму в размере </w:t>
      </w:r>
    </w:p>
    <w:p w:rsidR="00E264A8" w:rsidRDefault="00E264A8" w:rsidP="00E264A8">
      <w:pPr>
        <w:pStyle w:val="a4"/>
        <w:spacing w:before="0" w:after="0"/>
        <w:jc w:val="both"/>
        <w:rPr>
          <w:b/>
          <w:sz w:val="22"/>
          <w:szCs w:val="22"/>
        </w:rPr>
      </w:pPr>
      <w:r>
        <w:rPr>
          <w:sz w:val="22"/>
          <w:szCs w:val="22"/>
        </w:rPr>
        <w:t>__________</w:t>
      </w:r>
    </w:p>
    <w:p w:rsidR="00E264A8" w:rsidRDefault="00E264A8" w:rsidP="00E264A8">
      <w:pPr>
        <w:pStyle w:val="a4"/>
        <w:spacing w:before="0" w:after="0" w:line="276" w:lineRule="auto"/>
        <w:ind w:firstLine="567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 xml:space="preserve">3.2. Цена 1 </w:t>
      </w:r>
      <w:proofErr w:type="spellStart"/>
      <w:r>
        <w:rPr>
          <w:sz w:val="22"/>
          <w:szCs w:val="22"/>
        </w:rPr>
        <w:t>кв.м</w:t>
      </w:r>
      <w:proofErr w:type="spellEnd"/>
      <w:r>
        <w:rPr>
          <w:sz w:val="22"/>
          <w:szCs w:val="22"/>
        </w:rPr>
        <w:t xml:space="preserve">. инвестируемой </w:t>
      </w:r>
      <w:proofErr w:type="gramStart"/>
      <w:r>
        <w:rPr>
          <w:sz w:val="22"/>
          <w:szCs w:val="22"/>
        </w:rPr>
        <w:t xml:space="preserve">площади  </w:t>
      </w:r>
      <w:r>
        <w:rPr>
          <w:b/>
          <w:sz w:val="22"/>
          <w:szCs w:val="22"/>
        </w:rPr>
        <w:t>_</w:t>
      </w:r>
      <w:proofErr w:type="gramEnd"/>
      <w:r>
        <w:rPr>
          <w:b/>
          <w:sz w:val="22"/>
          <w:szCs w:val="22"/>
        </w:rPr>
        <w:t>_________</w:t>
      </w:r>
      <w:r>
        <w:rPr>
          <w:b/>
          <w:bCs/>
          <w:sz w:val="22"/>
          <w:szCs w:val="22"/>
        </w:rPr>
        <w:t xml:space="preserve"> рублей.</w:t>
      </w:r>
      <w:r>
        <w:rPr>
          <w:sz w:val="22"/>
          <w:szCs w:val="22"/>
        </w:rPr>
        <w:t xml:space="preserve"> </w:t>
      </w:r>
    </w:p>
    <w:p w:rsidR="00E264A8" w:rsidRDefault="00E264A8" w:rsidP="00E264A8">
      <w:pPr>
        <w:pStyle w:val="a4"/>
        <w:spacing w:before="0" w:after="0" w:line="276" w:lineRule="auto"/>
        <w:ind w:firstLine="567"/>
        <w:jc w:val="both"/>
        <w:rPr>
          <w:color w:val="000000"/>
          <w:sz w:val="22"/>
          <w:szCs w:val="22"/>
          <w:shd w:val="clear" w:color="auto" w:fill="FFFFFF"/>
        </w:rPr>
      </w:pPr>
      <w:r>
        <w:rPr>
          <w:sz w:val="22"/>
          <w:szCs w:val="22"/>
        </w:rPr>
        <w:t xml:space="preserve">3.3. </w:t>
      </w:r>
      <w:r>
        <w:rPr>
          <w:color w:val="000000"/>
          <w:sz w:val="22"/>
          <w:szCs w:val="22"/>
          <w:shd w:val="clear" w:color="auto" w:fill="FFFFFF"/>
        </w:rPr>
        <w:t xml:space="preserve">В случае если по результатам обмеров, выполненных по заданию Застройщика </w:t>
      </w:r>
      <w:proofErr w:type="spellStart"/>
      <w:r>
        <w:rPr>
          <w:color w:val="000000"/>
          <w:sz w:val="22"/>
          <w:szCs w:val="22"/>
          <w:shd w:val="clear" w:color="auto" w:fill="FFFFFF"/>
        </w:rPr>
        <w:t>управомоченным</w:t>
      </w:r>
      <w:proofErr w:type="spellEnd"/>
      <w:r>
        <w:rPr>
          <w:color w:val="000000"/>
          <w:sz w:val="22"/>
          <w:szCs w:val="22"/>
          <w:shd w:val="clear" w:color="auto" w:fill="FFFFFF"/>
        </w:rPr>
        <w:t xml:space="preserve"> на осуществление кадастровых работ лицом, инвестируемая площадь Объекта долевого строительства окажется меньше или больше инвестируемой площади, указанной в п. 1.9. настоящего Договора, на 5 процентов и более, стороны обязуются подписать </w:t>
      </w:r>
      <w:r>
        <w:rPr>
          <w:sz w:val="22"/>
          <w:szCs w:val="22"/>
        </w:rPr>
        <w:t xml:space="preserve">дополнительное соглашение к настоящему договору об уточнении цены договора исходя из цены одного квадратного метра, указанной в пункте 3.1. настоящего Договора,  и </w:t>
      </w:r>
      <w:r>
        <w:rPr>
          <w:color w:val="000000"/>
          <w:sz w:val="22"/>
          <w:szCs w:val="22"/>
          <w:shd w:val="clear" w:color="auto" w:fill="FFFFFF"/>
        </w:rPr>
        <w:t xml:space="preserve">произвести окончательные расчеты до ввода в эксплуатацию Многоквартирного дома. </w:t>
      </w:r>
    </w:p>
    <w:p w:rsidR="00E264A8" w:rsidRDefault="00E264A8" w:rsidP="00E264A8">
      <w:pPr>
        <w:pStyle w:val="a4"/>
        <w:spacing w:before="0" w:after="0" w:line="276" w:lineRule="auto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3.4. Уплата суммы, рассчитанной в результате уточнения инвестируемой площади Объекта долевого строительства в порядке, указанном в п. 3.3. настоящего Договора, производится в течение десяти дней с даты получения от Застройщика соответствующего уведомления (счета). </w:t>
      </w:r>
    </w:p>
    <w:p w:rsidR="00E264A8" w:rsidRDefault="00E264A8" w:rsidP="00E264A8">
      <w:pPr>
        <w:pStyle w:val="a4"/>
        <w:spacing w:before="0" w:after="0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3.5. Цена настоящего Договора, то есть размер денежных средств, подлежащих уплате Участником долевого строительства, </w:t>
      </w:r>
      <w:r>
        <w:rPr>
          <w:rFonts w:eastAsia="Calibri"/>
          <w:sz w:val="22"/>
          <w:szCs w:val="22"/>
        </w:rPr>
        <w:t xml:space="preserve">определяется как сумма денежных средств на возмещение затрат Застройщика на строительство (создание) объекта долевого строительства (в том числе </w:t>
      </w:r>
      <w:r>
        <w:rPr>
          <w:sz w:val="22"/>
          <w:szCs w:val="22"/>
        </w:rPr>
        <w:t xml:space="preserve">расходов на строительство (создание) Объекта недвижимости </w:t>
      </w:r>
      <w:r>
        <w:rPr>
          <w:rFonts w:eastAsia="Calibri"/>
          <w:sz w:val="22"/>
          <w:szCs w:val="22"/>
        </w:rPr>
        <w:t xml:space="preserve">в соответствии с проектной документацией или возмещение затрат на его строительство (создание); возмещение затрат на приобретение, в том числе оформление, права собственности или права аренды, права субаренды на земельные участки, на которых осуществляется строительство (создание) Объекта недвижимости, на уплату арендной платы за такие земельные участки; возмещение затрат на подготовку проектной документации и выполнение инженерных изысканий для строительства (создания) Объекта недвижимости, а также на проведение экспертизы проектной документации и результатов инженерных изысканий; расходов на строительство, реконструкцию в границах земельного участка, правообладателем которого является Застройщик, сетей инженерно-технического обеспечения, необходимых для подключения (технологического присоединения) Объекта недвижимости к таким сетям инженерно-технического обеспечения или возмещение затрат на строительство, реконструкцию таких сетей инженерно-технического обеспечения; внесение платы за подключение (технологическое присоединение) Объекта недвижимости к сетям инженерно-технического обеспечения или возмещение затрат в связи с внесением указанной платы; возмещение затрат на уплату процентов по целевым кредитам на строительство Объекта недвижимости; возмещение затрат, связанных с государственной регистрацией договоров участия в долевом строительстве) и денежных средств на оплату услуг Застройщика (в том числе </w:t>
      </w:r>
      <w:r>
        <w:rPr>
          <w:sz w:val="22"/>
          <w:szCs w:val="22"/>
        </w:rPr>
        <w:t>на оформление исходно-разрешительной документации,</w:t>
      </w:r>
      <w:r>
        <w:rPr>
          <w:rFonts w:eastAsia="Calibri"/>
          <w:sz w:val="22"/>
          <w:szCs w:val="22"/>
        </w:rPr>
        <w:t xml:space="preserve"> </w:t>
      </w:r>
      <w:r>
        <w:rPr>
          <w:sz w:val="22"/>
          <w:szCs w:val="22"/>
        </w:rPr>
        <w:t>обслуживание объекта в строительный период, оформление договоров участия в долевом строительстве, рекламу, консультационно-юридические услуги и т.п. Если по окончании строительства в распоряжении Застройщика</w:t>
      </w:r>
      <w:r>
        <w:rPr>
          <w:i/>
          <w:sz w:val="22"/>
          <w:szCs w:val="22"/>
        </w:rPr>
        <w:t xml:space="preserve"> </w:t>
      </w:r>
      <w:r>
        <w:rPr>
          <w:sz w:val="22"/>
          <w:szCs w:val="22"/>
        </w:rPr>
        <w:t>останутся не использованные средства, они считаются его дополнительным вознаграждением).</w:t>
      </w:r>
    </w:p>
    <w:p w:rsidR="00E264A8" w:rsidRDefault="00E264A8" w:rsidP="00E264A8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3.6. Участник долевого строительства производит уплату цены </w:t>
      </w:r>
      <w:proofErr w:type="gramStart"/>
      <w:r>
        <w:rPr>
          <w:rFonts w:ascii="Times New Roman" w:hAnsi="Times New Roman" w:cs="Times New Roman"/>
        </w:rPr>
        <w:t>Договора  на</w:t>
      </w:r>
      <w:proofErr w:type="gramEnd"/>
      <w:r>
        <w:rPr>
          <w:rFonts w:ascii="Times New Roman" w:hAnsi="Times New Roman" w:cs="Times New Roman"/>
        </w:rPr>
        <w:t xml:space="preserve"> указанных ниже условиях:</w:t>
      </w:r>
    </w:p>
    <w:p w:rsidR="00E264A8" w:rsidRDefault="00E264A8" w:rsidP="00E264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- сумма в </w:t>
      </w:r>
      <w:proofErr w:type="gramStart"/>
      <w:r>
        <w:rPr>
          <w:rFonts w:ascii="Times New Roman" w:eastAsia="Times New Roman" w:hAnsi="Times New Roman" w:cs="Times New Roman"/>
          <w:lang w:eastAsia="ru-RU"/>
        </w:rPr>
        <w:t xml:space="preserve">размере </w:t>
      </w:r>
      <w:r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lang w:eastAsia="ru-RU"/>
        </w:rPr>
        <w:t>_</w:t>
      </w:r>
      <w:proofErr w:type="gramEnd"/>
      <w:r>
        <w:rPr>
          <w:rFonts w:ascii="Times New Roman" w:eastAsia="Times New Roman" w:hAnsi="Times New Roman" w:cs="Times New Roman"/>
          <w:b/>
          <w:bCs/>
          <w:lang w:eastAsia="ru-RU"/>
        </w:rPr>
        <w:t>____________</w:t>
      </w:r>
      <w:r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 xml:space="preserve">оплачивается путем внесения денежных средств  в течение 3  рабочих дней с момента государственной регистрации настоящего Договора в органе регистрации прав на счет 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эскроу</w:t>
      </w:r>
      <w:proofErr w:type="spellEnd"/>
      <w:r>
        <w:rPr>
          <w:rFonts w:ascii="Times New Roman" w:eastAsia="Times New Roman" w:hAnsi="Times New Roman" w:cs="Times New Roman"/>
          <w:lang w:eastAsia="ru-RU"/>
        </w:rPr>
        <w:t xml:space="preserve">, открытый в ПАО Сбербанк, за счет собственных денежных средств Участника; </w:t>
      </w:r>
    </w:p>
    <w:p w:rsidR="00E264A8" w:rsidRDefault="00E264A8" w:rsidP="00E264A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lastRenderedPageBreak/>
        <w:t xml:space="preserve">Генеральная лицензия на осуществление банковских операций от 11 августа 2015 года, регистрационный номер — 1481; место нахождения: 117997, г. Москва, ул. Вавилова, д. 19; почтовый адрес: 302028 г. Орел, ул. Брестская, д. 8; 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Корр</w:t>
      </w:r>
      <w:proofErr w:type="spellEnd"/>
      <w:r>
        <w:rPr>
          <w:rFonts w:ascii="Times New Roman" w:eastAsia="Times New Roman" w:hAnsi="Times New Roman" w:cs="Times New Roman"/>
          <w:lang w:eastAsia="ru-RU"/>
        </w:rPr>
        <w:t xml:space="preserve"> счет №30101810500000000653 в СЕВЕРО-ЗАПАДНОЕ ГУ БАНКА РОССИИ, ОГРН 1027700132195, ИНН 7707083893, БИК 044030653, КПП 773601001; телефон: 8-800-200-86-03 (далее по тексту - «Банк»</w:t>
      </w:r>
      <w:proofErr w:type="gramStart"/>
      <w:r>
        <w:rPr>
          <w:rFonts w:ascii="Times New Roman" w:eastAsia="Times New Roman" w:hAnsi="Times New Roman" w:cs="Times New Roman"/>
          <w:lang w:eastAsia="ru-RU"/>
        </w:rPr>
        <w:t>/«</w:t>
      </w:r>
      <w:proofErr w:type="spellStart"/>
      <w:proofErr w:type="gramEnd"/>
      <w:r>
        <w:rPr>
          <w:rFonts w:ascii="Times New Roman" w:eastAsia="Times New Roman" w:hAnsi="Times New Roman" w:cs="Times New Roman"/>
          <w:lang w:eastAsia="ru-RU"/>
        </w:rPr>
        <w:t>Эскроуагент</w:t>
      </w:r>
      <w:proofErr w:type="spellEnd"/>
      <w:r>
        <w:rPr>
          <w:rFonts w:ascii="Times New Roman" w:eastAsia="Times New Roman" w:hAnsi="Times New Roman" w:cs="Times New Roman"/>
          <w:lang w:eastAsia="ru-RU"/>
        </w:rPr>
        <w:t>»/«Акцептант»);</w:t>
      </w:r>
    </w:p>
    <w:p w:rsidR="00E264A8" w:rsidRDefault="00E264A8" w:rsidP="00E264A8">
      <w:pPr>
        <w:pStyle w:val="a4"/>
        <w:spacing w:before="0" w:after="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</w:t>
      </w:r>
    </w:p>
    <w:p w:rsidR="00E264A8" w:rsidRDefault="00E264A8" w:rsidP="00E264A8">
      <w:pPr>
        <w:pStyle w:val="a4"/>
        <w:spacing w:before="0" w:after="0" w:line="276" w:lineRule="auto"/>
        <w:ind w:firstLine="567"/>
        <w:jc w:val="both"/>
        <w:rPr>
          <w:sz w:val="22"/>
          <w:szCs w:val="22"/>
          <w:highlight w:val="yellow"/>
        </w:rPr>
      </w:pPr>
      <w:proofErr w:type="spellStart"/>
      <w:r>
        <w:rPr>
          <w:color w:val="1A1A1A"/>
          <w:sz w:val="22"/>
          <w:szCs w:val="22"/>
          <w:shd w:val="clear" w:color="auto" w:fill="FFFFFF"/>
        </w:rPr>
        <w:t>Эскроу</w:t>
      </w:r>
      <w:proofErr w:type="spellEnd"/>
      <w:r>
        <w:rPr>
          <w:color w:val="1A1A1A"/>
          <w:sz w:val="22"/>
          <w:szCs w:val="22"/>
          <w:shd w:val="clear" w:color="auto" w:fill="FFFFFF"/>
        </w:rPr>
        <w:t>-агент: Публичное акционерное общество «Сбербанк России» (сокращенное наименование ПАО Сбербанк), место нахождения: г. Москва; адрес: </w:t>
      </w:r>
      <w:r>
        <w:rPr>
          <w:rStyle w:val="addresswidgetwrapper-yuh2"/>
          <w:sz w:val="22"/>
          <w:szCs w:val="22"/>
        </w:rPr>
        <w:t>117997, г. Москва, ул. Вавилова, д. 19</w:t>
      </w:r>
      <w:r>
        <w:rPr>
          <w:sz w:val="22"/>
          <w:szCs w:val="22"/>
        </w:rPr>
        <w:t>; адрес электронной почты: </w:t>
      </w:r>
      <w:hyperlink r:id="rId6" w:tgtFrame="_blank" w:history="1">
        <w:r>
          <w:rPr>
            <w:rStyle w:val="a3"/>
            <w:sz w:val="22"/>
            <w:szCs w:val="22"/>
            <w:shd w:val="clear" w:color="auto" w:fill="FFFFFF"/>
          </w:rPr>
          <w:t>Escrow_Sberbank@sberbank.ru</w:t>
        </w:r>
      </w:hyperlink>
      <w:r>
        <w:rPr>
          <w:color w:val="1A1A1A"/>
          <w:sz w:val="22"/>
          <w:szCs w:val="22"/>
          <w:shd w:val="clear" w:color="auto" w:fill="FFFFFF"/>
        </w:rPr>
        <w:t>, номер телефона: 900 – для мобильных, 8 (800) </w:t>
      </w:r>
      <w:r>
        <w:rPr>
          <w:rStyle w:val="wmi-callto"/>
          <w:color w:val="1A1A1A"/>
          <w:sz w:val="22"/>
          <w:szCs w:val="22"/>
          <w:shd w:val="clear" w:color="auto" w:fill="FFFFFF"/>
        </w:rPr>
        <w:t>555 55 50</w:t>
      </w:r>
      <w:r>
        <w:rPr>
          <w:color w:val="1A1A1A"/>
          <w:sz w:val="22"/>
          <w:szCs w:val="22"/>
          <w:shd w:val="clear" w:color="auto" w:fill="FFFFFF"/>
        </w:rPr>
        <w:t> – для мобильных и городских.</w:t>
      </w:r>
    </w:p>
    <w:p w:rsidR="00E264A8" w:rsidRDefault="00E264A8" w:rsidP="00E264A8">
      <w:pPr>
        <w:pStyle w:val="a4"/>
        <w:spacing w:before="0" w:after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Расчет между сторонами должен осуществляться в порядке и сроки и на условиях, предусмотренных постановлением Правительства РФ от 12.12.2007г. № 862, с учетом требований ФЗ №256 от 29.12.2006г., с учетом требований ФЗ №241 от 28.07.2010г. «О внесении изменений в отдельные законодательные акты Российской Федерации и о порядке предоставления единовременной выплаты за счет средств материнского (семейного) капитала»;</w:t>
      </w:r>
    </w:p>
    <w:p w:rsidR="00E264A8" w:rsidRDefault="00E264A8" w:rsidP="00E264A8">
      <w:pPr>
        <w:pStyle w:val="a4"/>
        <w:spacing w:before="0" w:after="0"/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ab/>
        <w:t xml:space="preserve">Оставшаяся сумма в размере </w:t>
      </w:r>
      <w:r>
        <w:rPr>
          <w:b/>
          <w:sz w:val="22"/>
          <w:szCs w:val="22"/>
        </w:rPr>
        <w:t>_________________</w:t>
      </w:r>
      <w:r>
        <w:rPr>
          <w:b/>
          <w:sz w:val="22"/>
          <w:szCs w:val="22"/>
        </w:rPr>
        <w:t xml:space="preserve">. </w:t>
      </w:r>
      <w:r>
        <w:rPr>
          <w:sz w:val="22"/>
          <w:szCs w:val="22"/>
        </w:rPr>
        <w:t xml:space="preserve">на счет </w:t>
      </w:r>
      <w:proofErr w:type="spellStart"/>
      <w:r>
        <w:rPr>
          <w:sz w:val="22"/>
          <w:szCs w:val="22"/>
        </w:rPr>
        <w:t>эскроу</w:t>
      </w:r>
      <w:proofErr w:type="spellEnd"/>
      <w:r>
        <w:rPr>
          <w:sz w:val="22"/>
          <w:szCs w:val="22"/>
        </w:rPr>
        <w:t>, открытый в ПАО Сбербанк</w:t>
      </w:r>
      <w:r>
        <w:rPr>
          <w:bCs/>
          <w:sz w:val="22"/>
          <w:szCs w:val="22"/>
        </w:rPr>
        <w:t xml:space="preserve">, за счет кредитных денежных </w:t>
      </w:r>
      <w:proofErr w:type="gramStart"/>
      <w:r>
        <w:rPr>
          <w:bCs/>
          <w:sz w:val="22"/>
          <w:szCs w:val="22"/>
        </w:rPr>
        <w:t>средств,  предоставляемых</w:t>
      </w:r>
      <w:proofErr w:type="gramEnd"/>
      <w:r>
        <w:rPr>
          <w:bCs/>
          <w:sz w:val="22"/>
          <w:szCs w:val="22"/>
        </w:rPr>
        <w:t xml:space="preserve"> ПАО «Сбербанк России»</w:t>
      </w:r>
      <w:r>
        <w:rPr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(далее - Банк) на основании кредитного договора </w:t>
      </w:r>
      <w:r>
        <w:rPr>
          <w:b/>
          <w:color w:val="000000"/>
          <w:sz w:val="22"/>
          <w:szCs w:val="22"/>
          <w:highlight w:val="yellow"/>
        </w:rPr>
        <w:t>№_____</w:t>
      </w:r>
      <w:r>
        <w:rPr>
          <w:sz w:val="22"/>
          <w:szCs w:val="22"/>
          <w:highlight w:val="yellow"/>
        </w:rPr>
        <w:t xml:space="preserve">  </w:t>
      </w:r>
      <w:r>
        <w:rPr>
          <w:b/>
          <w:color w:val="000000"/>
          <w:sz w:val="22"/>
          <w:szCs w:val="22"/>
          <w:highlight w:val="yellow"/>
        </w:rPr>
        <w:t>от   __.____.</w:t>
      </w:r>
      <w:r>
        <w:rPr>
          <w:b/>
          <w:color w:val="000000"/>
          <w:sz w:val="22"/>
          <w:szCs w:val="22"/>
        </w:rPr>
        <w:t>2024 г.,</w:t>
      </w:r>
      <w:r>
        <w:rPr>
          <w:color w:val="000000"/>
          <w:sz w:val="22"/>
          <w:szCs w:val="22"/>
        </w:rPr>
        <w:t xml:space="preserve"> заключенного в г. Курске в течение 3(трех) рабочих дней с момента государственной регистрации настоящего договора в Управлении Федеральной службы государственной регистрации кадастра и картографии по Курской области.  </w:t>
      </w:r>
    </w:p>
    <w:p w:rsidR="00E264A8" w:rsidRDefault="00E264A8" w:rsidP="00E264A8">
      <w:pPr>
        <w:pStyle w:val="a4"/>
        <w:spacing w:before="0" w:after="0"/>
        <w:ind w:firstLine="709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Права требования по настоящему договору передаются «Участником долевого строительства» в залог Банку в силу закона согласно п.5 ст.5 и ст.77 Федерального закона №102-ФЗ «Об ипотеке (залоге недвижимости)» - в обеспечение исполнения обязательств «Участника долевого строительства» по Кредитному договору </w:t>
      </w:r>
      <w:r>
        <w:rPr>
          <w:b/>
          <w:color w:val="000000"/>
          <w:sz w:val="22"/>
          <w:szCs w:val="22"/>
          <w:highlight w:val="yellow"/>
        </w:rPr>
        <w:t>№_____</w:t>
      </w:r>
      <w:r>
        <w:rPr>
          <w:sz w:val="22"/>
          <w:szCs w:val="22"/>
          <w:highlight w:val="yellow"/>
        </w:rPr>
        <w:t xml:space="preserve"> </w:t>
      </w:r>
      <w:proofErr w:type="gramStart"/>
      <w:r>
        <w:rPr>
          <w:b/>
          <w:color w:val="000000"/>
          <w:sz w:val="22"/>
          <w:szCs w:val="22"/>
          <w:highlight w:val="yellow"/>
        </w:rPr>
        <w:t>от  _</w:t>
      </w:r>
      <w:proofErr w:type="gramEnd"/>
      <w:r>
        <w:rPr>
          <w:b/>
          <w:color w:val="000000"/>
          <w:sz w:val="22"/>
          <w:szCs w:val="22"/>
          <w:highlight w:val="yellow"/>
        </w:rPr>
        <w:t>_.</w:t>
      </w:r>
      <w:r>
        <w:rPr>
          <w:b/>
          <w:color w:val="000000"/>
          <w:sz w:val="22"/>
          <w:szCs w:val="22"/>
        </w:rPr>
        <w:t>05.2024 г</w:t>
      </w:r>
      <w:r>
        <w:rPr>
          <w:color w:val="000000"/>
          <w:sz w:val="22"/>
          <w:szCs w:val="22"/>
        </w:rPr>
        <w:t xml:space="preserve">.,   Залогодержателем по данному залогу является Банк. Залог прав требования на получение Объекта долевого строительства в собственность по настоящему Договору действует с момента государственной регистрации настоящего Договора и до момента передачи Объекта долевого строительства «Участнику долевого строительства». При регистрации Объекта долевого строительства в собственность «Участника долевого строительства», «Участник долевого строительства» обязуется осуществить одновременно регистрацию залога (ипотеки) Объекта долевого строительства, возникшей в силу закона в соответствии с Федеральным законом №102-ФЗ «Об ипотеке (залоге недвижимости)». </w:t>
      </w:r>
    </w:p>
    <w:p w:rsidR="00E264A8" w:rsidRDefault="00E264A8" w:rsidP="00E264A8">
      <w:pPr>
        <w:pStyle w:val="a4"/>
        <w:spacing w:before="0" w:after="0" w:line="276" w:lineRule="auto"/>
        <w:ind w:firstLine="709"/>
        <w:jc w:val="both"/>
        <w:rPr>
          <w:sz w:val="22"/>
          <w:szCs w:val="22"/>
        </w:rPr>
      </w:pPr>
      <w:r>
        <w:rPr>
          <w:color w:val="000000"/>
          <w:sz w:val="22"/>
          <w:szCs w:val="22"/>
          <w:bdr w:val="none" w:sz="0" w:space="0" w:color="auto" w:frame="1"/>
          <w:lang w:eastAsia="ru-RU"/>
        </w:rPr>
        <w:t xml:space="preserve">Генеральная лицензия на осуществление банковских операций от 11 августа 2015 года, регистрационный номер — 1481; место нахождения: 117997, г. Москва, ул. Вавилова, д. 19; почтовый адрес: 302028 г. Орел, ул. Брестская, д. 8; </w:t>
      </w:r>
      <w:proofErr w:type="spellStart"/>
      <w:r>
        <w:rPr>
          <w:color w:val="000000"/>
          <w:sz w:val="22"/>
          <w:szCs w:val="22"/>
          <w:bdr w:val="none" w:sz="0" w:space="0" w:color="auto" w:frame="1"/>
          <w:lang w:eastAsia="ru-RU"/>
        </w:rPr>
        <w:t>Корр</w:t>
      </w:r>
      <w:proofErr w:type="spellEnd"/>
      <w:r>
        <w:rPr>
          <w:color w:val="000000"/>
          <w:sz w:val="22"/>
          <w:szCs w:val="22"/>
          <w:bdr w:val="none" w:sz="0" w:space="0" w:color="auto" w:frame="1"/>
          <w:lang w:eastAsia="ru-RU"/>
        </w:rPr>
        <w:t xml:space="preserve"> счет №30101810500000000653 в СЕВЕРО-ЗАПАДНОЕ ГУ БАНКА РОССИИ, ОГРН 1027700132195, ИНН 7707083893, БИК 044030653, КПП 773601001; телефон: 8-800-200-86-03 (далее по тексту - «Банк»</w:t>
      </w:r>
      <w:proofErr w:type="gramStart"/>
      <w:r>
        <w:rPr>
          <w:color w:val="000000"/>
          <w:sz w:val="22"/>
          <w:szCs w:val="22"/>
          <w:bdr w:val="none" w:sz="0" w:space="0" w:color="auto" w:frame="1"/>
          <w:lang w:eastAsia="ru-RU"/>
        </w:rPr>
        <w:t>/«</w:t>
      </w:r>
      <w:proofErr w:type="spellStart"/>
      <w:proofErr w:type="gramEnd"/>
      <w:r>
        <w:rPr>
          <w:color w:val="000000"/>
          <w:sz w:val="22"/>
          <w:szCs w:val="22"/>
          <w:bdr w:val="none" w:sz="0" w:space="0" w:color="auto" w:frame="1"/>
          <w:lang w:eastAsia="ru-RU"/>
        </w:rPr>
        <w:t>Эскроуагент</w:t>
      </w:r>
      <w:proofErr w:type="spellEnd"/>
      <w:r>
        <w:rPr>
          <w:color w:val="000000"/>
          <w:sz w:val="22"/>
          <w:szCs w:val="22"/>
          <w:bdr w:val="none" w:sz="0" w:space="0" w:color="auto" w:frame="1"/>
          <w:lang w:eastAsia="ru-RU"/>
        </w:rPr>
        <w:t>»/«Акцептант»).</w:t>
      </w:r>
    </w:p>
    <w:p w:rsidR="00E264A8" w:rsidRDefault="00E264A8" w:rsidP="00E264A8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3.7. Указанная в пункте 3.1 настоящего Договора общая стоимость Объекта долевого строительства подлежит изменению только в случае, предусмотренном </w:t>
      </w:r>
      <w:proofErr w:type="gramStart"/>
      <w:r>
        <w:rPr>
          <w:rFonts w:ascii="Times New Roman" w:hAnsi="Times New Roman" w:cs="Times New Roman"/>
        </w:rPr>
        <w:t>пункте  3.3.</w:t>
      </w:r>
      <w:proofErr w:type="gramEnd"/>
      <w:r>
        <w:rPr>
          <w:rFonts w:ascii="Times New Roman" w:hAnsi="Times New Roman" w:cs="Times New Roman"/>
        </w:rPr>
        <w:t xml:space="preserve"> Договора, в порядке, определенном в пункте 3.4 настоящего Договора.</w:t>
      </w:r>
    </w:p>
    <w:p w:rsidR="00E264A8" w:rsidRDefault="00E264A8" w:rsidP="00E264A8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3.8. В случае прекращения договора счета </w:t>
      </w:r>
      <w:proofErr w:type="spellStart"/>
      <w:r>
        <w:rPr>
          <w:rFonts w:ascii="Times New Roman" w:hAnsi="Times New Roman" w:cs="Times New Roman"/>
        </w:rPr>
        <w:t>эскроу</w:t>
      </w:r>
      <w:proofErr w:type="spellEnd"/>
      <w:r>
        <w:rPr>
          <w:rFonts w:ascii="Times New Roman" w:hAnsi="Times New Roman" w:cs="Times New Roman"/>
        </w:rPr>
        <w:t xml:space="preserve">, в том числе при </w:t>
      </w:r>
      <w:proofErr w:type="spellStart"/>
      <w:r>
        <w:rPr>
          <w:rFonts w:ascii="Times New Roman" w:hAnsi="Times New Roman" w:cs="Times New Roman"/>
        </w:rPr>
        <w:t>невозникновении</w:t>
      </w:r>
      <w:proofErr w:type="spellEnd"/>
      <w:r>
        <w:rPr>
          <w:rFonts w:ascii="Times New Roman" w:hAnsi="Times New Roman" w:cs="Times New Roman"/>
        </w:rPr>
        <w:t xml:space="preserve"> оснований для перечисления денежных средств Застройщику, и/или при прекращении настоящего Договора, денежные средства со счета </w:t>
      </w:r>
      <w:proofErr w:type="spellStart"/>
      <w:r>
        <w:rPr>
          <w:rFonts w:ascii="Times New Roman" w:hAnsi="Times New Roman" w:cs="Times New Roman"/>
        </w:rPr>
        <w:t>эскроу</w:t>
      </w:r>
      <w:proofErr w:type="spellEnd"/>
      <w:r>
        <w:rPr>
          <w:rFonts w:ascii="Times New Roman" w:hAnsi="Times New Roman" w:cs="Times New Roman"/>
        </w:rPr>
        <w:t xml:space="preserve"> на основании полученных уполномоченным банком сведений о погашении записи о государственной регистрации договора участия в долевом строительстве, содержащихся в Едином государственном реестре недвижимости, подлежат возврату </w:t>
      </w:r>
      <w:proofErr w:type="spellStart"/>
      <w:r>
        <w:rPr>
          <w:rFonts w:ascii="Times New Roman" w:hAnsi="Times New Roman" w:cs="Times New Roman"/>
        </w:rPr>
        <w:t>эскроу</w:t>
      </w:r>
      <w:proofErr w:type="spellEnd"/>
      <w:r>
        <w:rPr>
          <w:rFonts w:ascii="Times New Roman" w:hAnsi="Times New Roman" w:cs="Times New Roman"/>
        </w:rPr>
        <w:t>-агентом Участнику долевого строительства.</w:t>
      </w:r>
    </w:p>
    <w:p w:rsidR="00E264A8" w:rsidRDefault="00E264A8" w:rsidP="00E264A8">
      <w:pPr>
        <w:autoSpaceDE w:val="0"/>
        <w:autoSpaceDN w:val="0"/>
        <w:adjustRightInd w:val="0"/>
        <w:ind w:firstLine="567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4. ПРАВА И ОБЯЗАННОСТИ СТОРОН</w:t>
      </w:r>
    </w:p>
    <w:p w:rsidR="00E264A8" w:rsidRDefault="00E264A8" w:rsidP="00E264A8">
      <w:pPr>
        <w:pStyle w:val="a4"/>
        <w:spacing w:before="0" w:after="0" w:line="276" w:lineRule="auto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4.1. Права и обязанности Застройщика:</w:t>
      </w:r>
    </w:p>
    <w:p w:rsidR="00E264A8" w:rsidRDefault="00E264A8" w:rsidP="00E264A8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4.1.</w:t>
      </w:r>
      <w:proofErr w:type="gramStart"/>
      <w:r>
        <w:rPr>
          <w:rFonts w:ascii="Times New Roman" w:hAnsi="Times New Roman" w:cs="Times New Roman"/>
        </w:rPr>
        <w:t>1.Обеспечить</w:t>
      </w:r>
      <w:proofErr w:type="gramEnd"/>
      <w:r>
        <w:rPr>
          <w:rFonts w:ascii="Times New Roman" w:hAnsi="Times New Roman" w:cs="Times New Roman"/>
        </w:rPr>
        <w:t xml:space="preserve"> строительство Дома и выполнение своими силами или с привлечением третьих лиц всех работ по строительству Дома в полном объеме и по благоустройству территории домовладения, включая все работы, предусмотренные проектной документацией, а также иные работы, не упомянутые в этих документах, но необходимые для сооружения Дома и для его ввода в эксплуатацию в установленном законодательством Российской Федерации порядке.</w:t>
      </w:r>
    </w:p>
    <w:p w:rsidR="00E264A8" w:rsidRDefault="00E264A8" w:rsidP="00E264A8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4.1.2. Сообщать Участнику долевого строительства по его требованию информацию о ходе выполнения работ по строительству Дома и Квартиры в нем.</w:t>
      </w:r>
    </w:p>
    <w:p w:rsidR="00E264A8" w:rsidRDefault="00E264A8" w:rsidP="00E264A8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4.1.3. </w:t>
      </w:r>
      <w:proofErr w:type="gramStart"/>
      <w:r>
        <w:rPr>
          <w:rFonts w:ascii="Times New Roman" w:hAnsi="Times New Roman" w:cs="Times New Roman"/>
        </w:rPr>
        <w:t>Обеспечить  получение</w:t>
      </w:r>
      <w:proofErr w:type="gramEnd"/>
      <w:r>
        <w:rPr>
          <w:rFonts w:ascii="Times New Roman" w:hAnsi="Times New Roman" w:cs="Times New Roman"/>
        </w:rPr>
        <w:t xml:space="preserve"> разрешения на ввод объекта в эксплуатацию и сдачу Дома в эксплуатацию не позднее  4    квартала 2026   года.</w:t>
      </w:r>
    </w:p>
    <w:p w:rsidR="00E264A8" w:rsidRDefault="00E264A8" w:rsidP="00E264A8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4.1.4. Передать Объект Участнику долевого строительства по передаточному акту не </w:t>
      </w:r>
      <w:proofErr w:type="gramStart"/>
      <w:r>
        <w:rPr>
          <w:rFonts w:ascii="Times New Roman" w:hAnsi="Times New Roman" w:cs="Times New Roman"/>
        </w:rPr>
        <w:t>позднее  31.12.2026</w:t>
      </w:r>
      <w:proofErr w:type="gramEnd"/>
      <w:r>
        <w:rPr>
          <w:rFonts w:ascii="Times New Roman" w:hAnsi="Times New Roman" w:cs="Times New Roman"/>
        </w:rPr>
        <w:t xml:space="preserve">   года. При этом Застройщик обязуется письменно сообщить Участнику о завершении строительства Дома и готовности Квартиры к передаче не менее чем за месяц до наступления установленного Договором срока передачи Квартиры, а также предупредить Участника о необходимости принятия Объекта долевого строительства и о последствиях бездействия Участника, предусмотренных ч. 6 ст. 8 Федерального закона от 30.12.2004 №214-ФЗ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Федерации».</w:t>
      </w:r>
    </w:p>
    <w:p w:rsidR="00E264A8" w:rsidRDefault="00E264A8" w:rsidP="00E264A8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Сообщение должно быть направлено по почте заказным письмом с описью вложения и уведомлением о вручении по указанному Участником почтовому адресу или вручено Участнику лично под расписку. Участник, получивший сообщение Застройщика о завершении строительства Дома в соответствии с Договором и о готовности Квартиры к передаче, обязан приступить к его принятию в предусмотренный в сообщении срок.</w:t>
      </w:r>
    </w:p>
    <w:p w:rsidR="00E264A8" w:rsidRDefault="00E264A8" w:rsidP="00E264A8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4.1.5. Передать Квартиру в состоянии согласно п. 2.2. настоящему Договора.</w:t>
      </w:r>
    </w:p>
    <w:p w:rsidR="00E264A8" w:rsidRDefault="00E264A8" w:rsidP="00E264A8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4.1.6. В течение 30 рабочих дней за свой счет устранить строительные недоделки, недостатки, являющиеся таковыми по условиям Договора и требованиям обязательных строительных норм и правил, обнаруженные при приемке Участником Объекта и отраженные в письменном виде.</w:t>
      </w:r>
    </w:p>
    <w:p w:rsidR="00E264A8" w:rsidRDefault="00E264A8" w:rsidP="00E264A8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4.1.7. Одновременно с передаточным актом передать Участнику долевого строительства все документы, необходимые для регистрации права собственности на Квартиру, а также инструкцию по эксплуатации Объекта долевого строительства, содержащую необходимую и достоверную информацию о правилах и об условиях эффективного и безопасного его использования, сроке службы Объекта долевого строительства и входящих в его состав элементов отделки, систем инженерно-технического обеспечения, конструктивных элементов, изделий.</w:t>
      </w:r>
    </w:p>
    <w:p w:rsidR="00E264A8" w:rsidRDefault="00E264A8" w:rsidP="00E264A8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4.1.8. Исполнять иные обязанности, возложенные на Застройщика законодательством РФ и Договором.</w:t>
      </w:r>
    </w:p>
    <w:p w:rsidR="00E264A8" w:rsidRDefault="00E264A8" w:rsidP="00E264A8">
      <w:pPr>
        <w:pStyle w:val="a4"/>
        <w:spacing w:before="0" w:after="0" w:line="276" w:lineRule="auto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4.1.9. Застройщик вправе вносить при строительстве Объекта долевого строительства незначительные архитектурные, структурные изменения, а также заменять строительные материалы или оборудование, указанные в соответствующей документации, на эквивалентные по качеству при условии, что по завершению строительства Объект долевого строительства будет отвечать требованиям проектной документации.</w:t>
      </w:r>
    </w:p>
    <w:p w:rsidR="00E264A8" w:rsidRDefault="00E264A8" w:rsidP="00E264A8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4.1.10. Требовать от Участника выполнения им обязательств по Договору, направлять ему уведомления, вызывать на Объект, в офис Застройщика, муниципальные и государственные учреждения для решения вопросов, связанных с исполнением сторонами Договора и достижения его цели.</w:t>
      </w:r>
    </w:p>
    <w:p w:rsidR="00E264A8" w:rsidRDefault="00E264A8" w:rsidP="00E264A8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4.1.11. Реализовать проект строительства многоквартирного дома, самостоятельно определяя его конструктивные технические параметры, проектные решения и т.п.</w:t>
      </w:r>
    </w:p>
    <w:p w:rsidR="00E264A8" w:rsidRDefault="00E264A8" w:rsidP="00E264A8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4.1.12. Внести изменения и дополнения в проект Объекта долевого строительства.</w:t>
      </w:r>
    </w:p>
    <w:p w:rsidR="00E264A8" w:rsidRDefault="00E264A8" w:rsidP="00E264A8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4.1.13. Реализовывать другие права, предусмотренные законодательством РФ и/или вытекающие из иных положений Договора.</w:t>
      </w:r>
    </w:p>
    <w:p w:rsidR="00E264A8" w:rsidRDefault="00E264A8" w:rsidP="00E264A8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E264A8" w:rsidRDefault="00E264A8" w:rsidP="00E264A8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E264A8" w:rsidRDefault="00E264A8" w:rsidP="00E264A8">
      <w:pPr>
        <w:pStyle w:val="a4"/>
        <w:spacing w:before="0" w:after="0" w:line="276" w:lineRule="auto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4.2. Права и обязанности Участника:</w:t>
      </w:r>
    </w:p>
    <w:p w:rsidR="00E264A8" w:rsidRDefault="00E264A8" w:rsidP="00E264A8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4.2.1. Требовать от Застройщика надлежащего выполнения условий Договора, в том числе требовать передачи Объекта долевого строительства в сроки и порядке, установленные Договором и ФЗ № 214-ФЗ.</w:t>
      </w:r>
    </w:p>
    <w:p w:rsidR="00E264A8" w:rsidRDefault="00E264A8" w:rsidP="00E264A8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4.2.2. Расторгнуть Договор в порядке, определенном действующим законодательством РФ и Договором.</w:t>
      </w:r>
    </w:p>
    <w:p w:rsidR="00E264A8" w:rsidRDefault="00E264A8" w:rsidP="00E264A8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4.2.3. Получить от Застройщика информацию и разъяснения о ходе строительства многоквартирного дома и Объекта, исполнения сторонами обязательств по Договору.</w:t>
      </w:r>
    </w:p>
    <w:p w:rsidR="00E264A8" w:rsidRDefault="00E264A8" w:rsidP="00E264A8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4.2.5. Участник вправе предъявить Застройщику требования в связи с ненадлежащим качеством Объекта при условии, если такое качество выявлено в течение гарантийного срока.</w:t>
      </w:r>
    </w:p>
    <w:p w:rsidR="00E264A8" w:rsidRDefault="00E264A8" w:rsidP="00E264A8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4.2.6. Внести денежные средства в счет уплаты цены Договора участия в долевом строительстве на счет </w:t>
      </w:r>
      <w:proofErr w:type="spellStart"/>
      <w:r>
        <w:rPr>
          <w:rFonts w:ascii="Times New Roman" w:hAnsi="Times New Roman" w:cs="Times New Roman"/>
        </w:rPr>
        <w:t>эскроу</w:t>
      </w:r>
      <w:proofErr w:type="spellEnd"/>
      <w:r>
        <w:rPr>
          <w:rFonts w:ascii="Times New Roman" w:hAnsi="Times New Roman" w:cs="Times New Roman"/>
        </w:rPr>
        <w:t xml:space="preserve">, открытый в </w:t>
      </w:r>
      <w:proofErr w:type="gramStart"/>
      <w:r>
        <w:rPr>
          <w:rFonts w:ascii="Times New Roman" w:hAnsi="Times New Roman" w:cs="Times New Roman"/>
        </w:rPr>
        <w:t>ПАО  Сбербанк</w:t>
      </w:r>
      <w:proofErr w:type="gramEnd"/>
      <w:r>
        <w:rPr>
          <w:rFonts w:ascii="Times New Roman" w:hAnsi="Times New Roman" w:cs="Times New Roman"/>
        </w:rPr>
        <w:t>, с которым Застройщик заключил кредитный договор, в объеме и порядке, определенном настоящим Договором. Направить собственные и/или привлеченные денежные средства на строительство Объекта долевого строительства в размере и на условиях, предусмотренных настоящим Договором.</w:t>
      </w:r>
    </w:p>
    <w:p w:rsidR="00E264A8" w:rsidRDefault="00E264A8" w:rsidP="00E264A8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4.2.7. Участник обязуется осуществить оплату Цены Договора, определенной п. 3.1. настоящего Договора, в порядке, установленном разд. 3 настоящего Договора, и кроме того, обязуется в случае расхождения инвестируемой и фактической площади Квартиры произвести доплату в соответствии с п. 3.3. и п. 3.4. настоящего Договора.</w:t>
      </w:r>
    </w:p>
    <w:p w:rsidR="00E264A8" w:rsidRDefault="00E264A8" w:rsidP="00E264A8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4.2.8. Не производить в Объекте и в многоквартирном доме самостоятельно или с помощью третьих лиц ремонтных отделочных работ, переустройство, демонтаж и т.п. несущих и ограждающих конструкций, инженерных систем, коммуникаций и т.п. без разрешения и согласований Застройщика до подписания Участником акта приема-передачи.</w:t>
      </w:r>
    </w:p>
    <w:p w:rsidR="00E264A8" w:rsidRDefault="00E264A8" w:rsidP="00E264A8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4.2.9. Участник, получивший сообщение Застройщика о завершении строительства многоквартирного дома и готовности Объекта к передаче, обязан приступить к его принятию в течение срока, указанного в сообщении.</w:t>
      </w:r>
    </w:p>
    <w:p w:rsidR="00E264A8" w:rsidRDefault="00E264A8" w:rsidP="00E264A8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4.2.10. В каждом случае изменения адреса и/или телефона Участника уведомлять об этом Застройщика. Неисполнение данной обязанности снимает с Застройщика всю ответственность за ненадлежащее исполнение Договора в части обусловленной данной информацией.</w:t>
      </w:r>
    </w:p>
    <w:p w:rsidR="00E264A8" w:rsidRDefault="00E264A8" w:rsidP="00E264A8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4.2.11. Нести расходы по техническому обслуживанию многоквартирного дома, в котором находится Объект, соразмерно общей площади Объекта и соответствующей доле в праве собственности на общее имущество многоквартирного дома, а также коммунальные услуги, с момента подписания акта приема-передачи Объекта.</w:t>
      </w:r>
    </w:p>
    <w:p w:rsidR="00E264A8" w:rsidRDefault="00E264A8" w:rsidP="00E264A8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4.2.12. В месячный срок с момента подписания Акта приема-передачи квартиры подать заявление в государственный орган регистрации прав о регистрации права собственности на Квартиру. Расходы по оформлению права собственности на Квартиру Участник несет самостоятельно.</w:t>
      </w:r>
    </w:p>
    <w:p w:rsidR="00E264A8" w:rsidRDefault="00E264A8" w:rsidP="00E264A8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4.2.13. По предъявлению эксплуатирующими организациями счетов за оказание коммунальных услуг после ввода Многоквартирного дома в эксплуатацию и с момента подписания сторонами Акта приема-передачи квартиры, Участник обязуется нести бремя расходов по содержанию Объекта долевого строительства (стоимость коммунальных услуг, расходы по охране, отоплению, водоснабжению, электроснабжению), а также части общего имущества в Многоквартирном доме, пропорционально доле, которую занимает фактическая площадь Объекта долевого строительства относительно общей площади помещений Многоквартирного дома.</w:t>
      </w:r>
    </w:p>
    <w:p w:rsidR="00E264A8" w:rsidRDefault="00E264A8" w:rsidP="00E264A8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4.2.14. Не совершать действий, нарушающих законные права и интересы Застройщика и третьих лиц.</w:t>
      </w:r>
    </w:p>
    <w:p w:rsidR="00E264A8" w:rsidRDefault="00E264A8" w:rsidP="00E264A8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4.2.15. Выполнять иные обязанности, возложенные на Участника Договором или законодательством РФ.</w:t>
      </w:r>
    </w:p>
    <w:p w:rsidR="00E264A8" w:rsidRDefault="00E264A8" w:rsidP="00E264A8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4.2.16. Обязательства Участника считаются исполненными с момента уплаты в полном объеме денежных средств в соответствии с Договором и подписания сторонами акта приема-передачи Объекта.</w:t>
      </w:r>
    </w:p>
    <w:p w:rsidR="00E264A8" w:rsidRDefault="00E264A8" w:rsidP="00E264A8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4.2.17. Участник настоящим выражает свое согласие на обработку в документальной и/или электронной форме своих персональных данных, полученных в процессе заключения и исполнения Договора, то есть на совершение всех действий, предусмотренных Федеральным законом №152-ФЗ от 27 июля 2006 года «О персональных данных».</w:t>
      </w:r>
    </w:p>
    <w:p w:rsidR="00E264A8" w:rsidRDefault="00E264A8" w:rsidP="00E264A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</w:rPr>
      </w:pPr>
    </w:p>
    <w:p w:rsidR="00E264A8" w:rsidRDefault="00E264A8" w:rsidP="00E264A8">
      <w:pPr>
        <w:pStyle w:val="a4"/>
        <w:spacing w:before="0" w:after="0"/>
        <w:jc w:val="center"/>
        <w:rPr>
          <w:sz w:val="22"/>
          <w:szCs w:val="22"/>
        </w:rPr>
      </w:pPr>
      <w:r>
        <w:rPr>
          <w:rStyle w:val="a8"/>
          <w:sz w:val="22"/>
          <w:szCs w:val="22"/>
        </w:rPr>
        <w:t>5. СРОК И ПОРЯДОК ПЕРЕДАЧИ ОБЪЕКТА ДОЛЕВОГО СТРОИТЕЛЬСТВА</w:t>
      </w:r>
    </w:p>
    <w:p w:rsidR="00E264A8" w:rsidRDefault="00E264A8" w:rsidP="00E264A8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5.1. Застройщик обязан передать Участнику Объект долевого строительства в течение трех месяцев с даты получения в установленном порядке Разрешения на ввод Многоквартирного дома в эксплуатацию, при условии надлежащего исполнения Участником долевого строительства своих обязательств по настоящему договору, включая обязанность по уплате Цены настоящего договора в полном объеме.</w:t>
      </w:r>
    </w:p>
    <w:p w:rsidR="00E264A8" w:rsidRDefault="00E264A8" w:rsidP="00E264A8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Застройщик вправе досрочно исполнить свою обязанность по передаче Объекта долевого строительства Участнику, </w:t>
      </w:r>
      <w:r>
        <w:rPr>
          <w:rFonts w:ascii="Times New Roman" w:hAnsi="Times New Roman" w:cs="Times New Roman"/>
          <w:bCs/>
        </w:rPr>
        <w:t>а Участник обязан принять Объект долевого строительства в порядке и в сроки, предусмотренные настоящим Договором.</w:t>
      </w:r>
    </w:p>
    <w:p w:rsidR="00E264A8" w:rsidRDefault="00E264A8" w:rsidP="00E264A8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5.2. Застройщик не менее чем за 14 дней до начала срока передачи Объекта долевого строительства </w:t>
      </w:r>
      <w:proofErr w:type="gramStart"/>
      <w:r>
        <w:rPr>
          <w:rFonts w:ascii="Times New Roman" w:hAnsi="Times New Roman" w:cs="Times New Roman"/>
        </w:rPr>
        <w:t>направляет  Участнику</w:t>
      </w:r>
      <w:proofErr w:type="gramEnd"/>
      <w:r>
        <w:rPr>
          <w:rFonts w:ascii="Times New Roman" w:hAnsi="Times New Roman" w:cs="Times New Roman"/>
        </w:rPr>
        <w:t xml:space="preserve"> заказным письмом с уведомлением о вручении по адресу, </w:t>
      </w:r>
      <w:r>
        <w:rPr>
          <w:rFonts w:ascii="Times New Roman" w:hAnsi="Times New Roman" w:cs="Times New Roman"/>
        </w:rPr>
        <w:lastRenderedPageBreak/>
        <w:t>указанному в разделе 10 настоящего договора в качестве почтового, или вручить Участнику лично под расписку, сообщение о завершении строительства и необходимости принятия Объекта долевого строительства. Срок передачи Объекта долевого строительства будет указан в сообщении о завершении строительства и необходимости принятия Объекта долевого строительства, но в пределах срока, указанного в п. 5.1. настоящего договора. Уведомление, извещение Застройщика об изменении срока договора в части изменения сроков завершения строительства, влечет для Участника долевого строительства такие гражданско-правовые последствия с момента доставки соответствующего сообщения ему или его представителю, в случае, если оно поступило участнику долевого строительства, которому оно направлено (адресату), но по обстоятельствам, зависящим от него, не было ему вручено или он не ознакомился с ним.</w:t>
      </w:r>
    </w:p>
    <w:p w:rsidR="00E264A8" w:rsidRDefault="00E264A8" w:rsidP="00E264A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5.2.</w:t>
      </w:r>
      <w:proofErr w:type="gramStart"/>
      <w:r>
        <w:rPr>
          <w:rFonts w:ascii="Times New Roman" w:hAnsi="Times New Roman" w:cs="Times New Roman"/>
        </w:rPr>
        <w:t>1.Стороны</w:t>
      </w:r>
      <w:proofErr w:type="gramEnd"/>
      <w:r>
        <w:rPr>
          <w:rFonts w:ascii="Times New Roman" w:hAnsi="Times New Roman" w:cs="Times New Roman"/>
        </w:rPr>
        <w:t xml:space="preserve"> договорились, что уведомление о завершении строительства и необходимости принятия Объекта долевого строительства может быть осуществлено  </w:t>
      </w:r>
      <w:r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любым доступным способом (почтовое отправление, электронная почта, телеграмма,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bidi="ru-RU"/>
        </w:rPr>
        <w:t>факсограмма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bidi="ru-RU"/>
        </w:rPr>
        <w:t>, телефонограмма, информационно-телекоммуникационная сеть "Интернет"), позволяющим подтвердить получение такого уведомления адресатом.</w:t>
      </w:r>
    </w:p>
    <w:p w:rsidR="00E264A8" w:rsidRDefault="00E264A8" w:rsidP="00E264A8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5.3. Передача Объекта долевого строительства Застройщиком и принятие его Участником осуществляется путем подписания Сторонами Акта приема-передачи квартиры </w:t>
      </w:r>
      <w:r>
        <w:rPr>
          <w:rFonts w:ascii="Times New Roman" w:eastAsia="Calibri" w:hAnsi="Times New Roman" w:cs="Times New Roman"/>
        </w:rPr>
        <w:t xml:space="preserve">и передачи ключей от Квартиры, если иное не предусмотрено настоящим договором. </w:t>
      </w:r>
    </w:p>
    <w:p w:rsidR="00E264A8" w:rsidRDefault="00E264A8" w:rsidP="00E264A8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5.4. Участник должен принять Объект долевого строительства в течение срока, указанного в сообщении, полученном от Застройщика в соответствии с пунктом 5.2. настоящего договора.  </w:t>
      </w:r>
    </w:p>
    <w:p w:rsidR="00E264A8" w:rsidRDefault="00E264A8" w:rsidP="00E264A8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случае если Участник уклоняется от приемки Объекта долевого строительства, что, в частности, выражается в следующем: </w:t>
      </w:r>
    </w:p>
    <w:p w:rsidR="00E264A8" w:rsidRDefault="00E264A8" w:rsidP="00E264A8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неполучение Участником уведомления от Застройщика, направленного Застройщиком в соответствии с п. 5.2. настоящего Договора, в частности, в связи с отказом Участника от получения уведомления, в связи с отсутствием Участника по указанному в настоящем договоре почтовому адресу; </w:t>
      </w:r>
    </w:p>
    <w:p w:rsidR="00E264A8" w:rsidRDefault="00E264A8" w:rsidP="00E264A8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необоснованного не подписания Участником Акта приема-передачи квартиры; </w:t>
      </w:r>
    </w:p>
    <w:p w:rsidR="00E264A8" w:rsidRDefault="00E264A8" w:rsidP="00E264A8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неявка Участника для приемки Объекта долевого участия,</w:t>
      </w:r>
    </w:p>
    <w:p w:rsidR="00E264A8" w:rsidRDefault="00E264A8" w:rsidP="00E264A8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то Застройщик </w:t>
      </w:r>
      <w:r>
        <w:rPr>
          <w:rFonts w:ascii="Times New Roman" w:eastAsia="Calibri" w:hAnsi="Times New Roman" w:cs="Times New Roman"/>
        </w:rPr>
        <w:t>не ранее чем через один месяц с момента истечения срока принятия Объекта долевого строительства вправе сос</w:t>
      </w:r>
      <w:r>
        <w:rPr>
          <w:rFonts w:ascii="Times New Roman" w:hAnsi="Times New Roman" w:cs="Times New Roman"/>
        </w:rPr>
        <w:t xml:space="preserve">тавить односторонний акт или иной документ о передаче Объекта долевого строительства. </w:t>
      </w:r>
      <w:r>
        <w:rPr>
          <w:rFonts w:ascii="Times New Roman" w:eastAsia="Calibri" w:hAnsi="Times New Roman" w:cs="Times New Roman"/>
        </w:rPr>
        <w:t xml:space="preserve">При этом обязанность Участника долевого строительства по оплате коммунальных услуг за Объект долевого строительства и за </w:t>
      </w:r>
      <w:r>
        <w:rPr>
          <w:rFonts w:ascii="Times New Roman" w:eastAsia="Calibri" w:hAnsi="Times New Roman" w:cs="Times New Roman"/>
          <w:bCs/>
        </w:rPr>
        <w:t>общее имущество в Многоквартирном доме, причитающееся Участнику долевого строительства,</w:t>
      </w:r>
      <w:r>
        <w:rPr>
          <w:rFonts w:ascii="Times New Roman" w:eastAsia="Calibri" w:hAnsi="Times New Roman" w:cs="Times New Roman"/>
        </w:rPr>
        <w:t xml:space="preserve"> считается возникшей, а риск случайной гибели Объекта долевого строительства признается перешедшим к Участнику долевого строительства со дня составления предусмотренных настоящим пунктом одностороннего акта или иного документа о передаче Объекта долевого строительства. В подобной ситуации обязательство Застройщика по передаче Участнику Объекта долевого строительства считается исполненным надлежащим образом.</w:t>
      </w:r>
    </w:p>
    <w:p w:rsidR="00E264A8" w:rsidRDefault="00E264A8" w:rsidP="00E264A8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</w:rPr>
        <w:t>5.5. Риск случайной гибели или повреждения Объекта долевого строительства переходит к Участнику с момента подписания Сторонами Акта приема-передачи квартиры, если иное не предусмотрено настоящим договором.</w:t>
      </w:r>
    </w:p>
    <w:p w:rsidR="00E264A8" w:rsidRDefault="00E264A8" w:rsidP="00E264A8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</w:rPr>
        <w:t>5.6. До подписания Сторонами Акта приема-передачи квартиры Участник вправе составить Акт с указанием недостатков Объекта долевого строительства. Устранение указанных замечаний осуществляется Застройщиком в срок, письменно согласованный с Участником. Наличие указанных замечаний не является основанием для отказа Участника от подписания Акта приема-передачи квартиры и государственной регистрации права собственности на Объект долевого строительства.</w:t>
      </w:r>
    </w:p>
    <w:p w:rsidR="00E264A8" w:rsidRDefault="00E264A8" w:rsidP="00E264A8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5.7. Право собственности на Квартиру возникает у Участника с момента государственной регистрации права в порядке, предусмотренном </w:t>
      </w:r>
      <w:r>
        <w:rPr>
          <w:rFonts w:ascii="Times New Roman" w:hAnsi="Times New Roman" w:cs="Times New Roman"/>
        </w:rPr>
        <w:t>ФЗ № 218-ФЗ от 13.07.2015 «О государственной регистрации недвижимости».</w:t>
      </w:r>
    </w:p>
    <w:p w:rsidR="00E264A8" w:rsidRDefault="00E264A8" w:rsidP="00E264A8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5.8. Участник с даты </w:t>
      </w:r>
      <w:proofErr w:type="gramStart"/>
      <w:r>
        <w:rPr>
          <w:rFonts w:ascii="Times New Roman" w:hAnsi="Times New Roman" w:cs="Times New Roman"/>
        </w:rPr>
        <w:t>принятия  Объекта</w:t>
      </w:r>
      <w:proofErr w:type="gramEnd"/>
      <w:r>
        <w:rPr>
          <w:rFonts w:ascii="Times New Roman" w:hAnsi="Times New Roman" w:cs="Times New Roman"/>
        </w:rPr>
        <w:t xml:space="preserve"> </w:t>
      </w:r>
      <w:r>
        <w:rPr>
          <w:rFonts w:ascii="Times New Roman" w:eastAsia="Calibri" w:hAnsi="Times New Roman" w:cs="Times New Roman"/>
        </w:rPr>
        <w:t xml:space="preserve">долевого строительства </w:t>
      </w:r>
      <w:r>
        <w:rPr>
          <w:rFonts w:ascii="Times New Roman" w:hAnsi="Times New Roman" w:cs="Times New Roman"/>
        </w:rPr>
        <w:t>несет бремя содержания этого  Объекта, в том числе расходы  по ремонту и содержанию общего  имущества жилого дома и обеспечению его коммунальными ресурсами, в том числе израсходованными на места общего пользования в жилом доме в соответствии с действующим законодательством.</w:t>
      </w:r>
    </w:p>
    <w:p w:rsidR="00E264A8" w:rsidRDefault="00E264A8" w:rsidP="00E264A8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Для этих целей стороны настоящего договора договорились о заключении Участником договора на предоставление услуг управления жилым домом, ремонта и содержания общего имущества жилого дома и коммунальных услуг с выбранной Застройщиком организацией, </w:t>
      </w:r>
      <w:proofErr w:type="gramStart"/>
      <w:r>
        <w:rPr>
          <w:rFonts w:ascii="Times New Roman" w:hAnsi="Times New Roman" w:cs="Times New Roman"/>
        </w:rPr>
        <w:t xml:space="preserve">открыть  </w:t>
      </w:r>
      <w:r>
        <w:rPr>
          <w:rFonts w:ascii="Times New Roman" w:hAnsi="Times New Roman" w:cs="Times New Roman"/>
        </w:rPr>
        <w:lastRenderedPageBreak/>
        <w:t>для</w:t>
      </w:r>
      <w:proofErr w:type="gramEnd"/>
      <w:r>
        <w:rPr>
          <w:rFonts w:ascii="Times New Roman" w:hAnsi="Times New Roman" w:cs="Times New Roman"/>
        </w:rPr>
        <w:t xml:space="preserve"> этого лицевой счет в организации, осуществляющей управление жилым домом (далее – «Управляющая  Организация»).</w:t>
      </w:r>
    </w:p>
    <w:p w:rsidR="00E264A8" w:rsidRDefault="00E264A8" w:rsidP="00E264A8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целях надлежащего исполнения настоящего условия Стороны договорились, что расходы, указанные в настоящем пункте, </w:t>
      </w:r>
      <w:proofErr w:type="gramStart"/>
      <w:r>
        <w:rPr>
          <w:rFonts w:ascii="Times New Roman" w:hAnsi="Times New Roman" w:cs="Times New Roman"/>
        </w:rPr>
        <w:t>оплачиваются  Участником</w:t>
      </w:r>
      <w:proofErr w:type="gramEnd"/>
      <w:r>
        <w:rPr>
          <w:rFonts w:ascii="Times New Roman" w:hAnsi="Times New Roman" w:cs="Times New Roman"/>
        </w:rPr>
        <w:t xml:space="preserve"> до регистрации  права собственности  Участника на Объект </w:t>
      </w:r>
      <w:r>
        <w:rPr>
          <w:rFonts w:ascii="Times New Roman" w:eastAsia="Calibri" w:hAnsi="Times New Roman" w:cs="Times New Roman"/>
        </w:rPr>
        <w:t xml:space="preserve">долевого строительства </w:t>
      </w:r>
      <w:r>
        <w:rPr>
          <w:rFonts w:ascii="Times New Roman" w:hAnsi="Times New Roman" w:cs="Times New Roman"/>
        </w:rPr>
        <w:t>и документы для государственной регистрации передаются Застройщиком после  возмещения этих расходов Участником.</w:t>
      </w:r>
    </w:p>
    <w:p w:rsidR="00E264A8" w:rsidRDefault="00E264A8" w:rsidP="00E264A8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Стороны договорились, что Участник соглашается в подбором Застройщиком формы </w:t>
      </w:r>
      <w:proofErr w:type="gramStart"/>
      <w:r>
        <w:rPr>
          <w:rFonts w:ascii="Times New Roman" w:hAnsi="Times New Roman" w:cs="Times New Roman"/>
        </w:rPr>
        <w:t>управления  Жилым</w:t>
      </w:r>
      <w:proofErr w:type="gramEnd"/>
      <w:r>
        <w:rPr>
          <w:rFonts w:ascii="Times New Roman" w:hAnsi="Times New Roman" w:cs="Times New Roman"/>
        </w:rPr>
        <w:t xml:space="preserve"> домом и Управляющей Организацией для принятия, обслуживания Жилого дома, предоставлению услуг по ремонту и содержанию  общего имущества  Жилого дома и коммунальных услуг (ресурсов). Участник выражает согласие на заключение в будущем договора на управление Жилым домом Управляющей Организацией, предложенной Застройщиком.</w:t>
      </w:r>
    </w:p>
    <w:p w:rsidR="00E264A8" w:rsidRDefault="00E264A8" w:rsidP="00E264A8">
      <w:pPr>
        <w:pStyle w:val="a4"/>
        <w:spacing w:before="0" w:after="0" w:line="276" w:lineRule="auto"/>
        <w:jc w:val="center"/>
        <w:rPr>
          <w:rStyle w:val="a8"/>
          <w:sz w:val="22"/>
          <w:szCs w:val="22"/>
        </w:rPr>
      </w:pPr>
    </w:p>
    <w:p w:rsidR="00E264A8" w:rsidRDefault="00E264A8" w:rsidP="00E264A8">
      <w:pPr>
        <w:pStyle w:val="a4"/>
        <w:spacing w:before="0" w:after="0"/>
        <w:jc w:val="center"/>
      </w:pPr>
      <w:r>
        <w:rPr>
          <w:rStyle w:val="a8"/>
          <w:sz w:val="22"/>
          <w:szCs w:val="22"/>
        </w:rPr>
        <w:t xml:space="preserve">6. </w:t>
      </w:r>
      <w:r>
        <w:rPr>
          <w:sz w:val="22"/>
          <w:szCs w:val="22"/>
        </w:rPr>
        <w:t> </w:t>
      </w:r>
      <w:r>
        <w:rPr>
          <w:rStyle w:val="a8"/>
          <w:sz w:val="22"/>
          <w:szCs w:val="22"/>
        </w:rPr>
        <w:t>ГАРАНТИИ КАЧЕСТВА ОБЪЕКТА ДОЛЕВОГО СТРОИТЕЛЬСТВА</w:t>
      </w:r>
    </w:p>
    <w:p w:rsidR="00E264A8" w:rsidRDefault="00E264A8" w:rsidP="00E264A8">
      <w:pPr>
        <w:pStyle w:val="a4"/>
        <w:spacing w:before="0" w:after="0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6.1. Качество Объекта долевого строительства, который будет передан Застройщиком Участнику по настоящему Договору, должно соответствовать утвержденной проектно-сметной документации на Многоквартирный дом, ГОСТам, техническим и градостроительным регламентам, а также иным обязательным требованиям в области строительства.</w:t>
      </w:r>
    </w:p>
    <w:p w:rsidR="00E264A8" w:rsidRDefault="00E264A8" w:rsidP="00E264A8">
      <w:pPr>
        <w:pStyle w:val="a4"/>
        <w:spacing w:before="0" w:after="0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6.2.  Стороны исходят из того, что свидетельством качества Объекта долевого строительства, соответствия его проекту, техническим нормам и правилам является акт приемочной комиссии о приемке в эксплуатацию законченного строительством Многоквартирного дома, утвержденный в установленном порядке.</w:t>
      </w:r>
    </w:p>
    <w:p w:rsidR="00E264A8" w:rsidRDefault="00E264A8" w:rsidP="00E264A8">
      <w:pPr>
        <w:pStyle w:val="a4"/>
        <w:spacing w:before="0" w:after="0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6.3. Гарантийный срок на Объект долевого строительства составляет 5 (Пять) лет с момента ввода Многоквартирного дома в эксплуатацию. </w:t>
      </w:r>
      <w:r>
        <w:rPr>
          <w:rStyle w:val="blk"/>
          <w:sz w:val="22"/>
          <w:szCs w:val="22"/>
        </w:rPr>
        <w:t>Указанный гарантийный срок исчисляется со дня передачи объекта долевого строительства, за исключением технологического и инженерного оборудования, входящего в состав такого объекта долевого строительства, участнику долевого строительства.</w:t>
      </w:r>
    </w:p>
    <w:p w:rsidR="00E264A8" w:rsidRDefault="00E264A8" w:rsidP="00E264A8">
      <w:pPr>
        <w:pStyle w:val="a4"/>
        <w:spacing w:before="0" w:after="0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6.4. Гарантийный срок на технологическое и инженерное оборудование, входящее в состав Объекта долевого строительства, составляет 3 (Три) года со дня подписания первого передаточного акта или иного документа в соответствии с положениями части 5.1. статьи 7 Федерального закона от </w:t>
      </w:r>
      <w:proofErr w:type="gramStart"/>
      <w:r>
        <w:rPr>
          <w:sz w:val="22"/>
          <w:szCs w:val="22"/>
        </w:rPr>
        <w:t>30.12.2004  N</w:t>
      </w:r>
      <w:proofErr w:type="gramEnd"/>
      <w:r>
        <w:rPr>
          <w:sz w:val="22"/>
          <w:szCs w:val="22"/>
        </w:rPr>
        <w:t xml:space="preserve">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Федерации".</w:t>
      </w:r>
    </w:p>
    <w:p w:rsidR="00E264A8" w:rsidRDefault="00E264A8" w:rsidP="00E264A8">
      <w:pPr>
        <w:pStyle w:val="a4"/>
        <w:spacing w:before="0" w:after="0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6.5. В случае если Объект долевого строительства построен с отступлениями от условий настоящего договора, приведшими к ухудшению качества Объекта долевого строительства, или с иными недостатками, которые делают его непригодным для предусмотренного настоящим договором использования, Участник </w:t>
      </w:r>
      <w:r>
        <w:rPr>
          <w:rStyle w:val="blk"/>
          <w:sz w:val="22"/>
          <w:szCs w:val="22"/>
        </w:rPr>
        <w:t xml:space="preserve">по своему выбору вправе потребовать от застройщика безвозмездного устранения недостатков в разумный срок, либо воспользоваться иным правом, предусмотренным частью 2 ст.7   </w:t>
      </w:r>
      <w:r>
        <w:rPr>
          <w:sz w:val="22"/>
          <w:szCs w:val="22"/>
        </w:rPr>
        <w:t>Федерального закона от 30.12.2004 №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Федерации".</w:t>
      </w:r>
    </w:p>
    <w:p w:rsidR="00E264A8" w:rsidRDefault="00E264A8" w:rsidP="00E264A8">
      <w:pPr>
        <w:pStyle w:val="a4"/>
        <w:spacing w:before="0" w:after="0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Застройщик вправе возложить исполнение обязанностей по устранению недостатков на третьих лиц, оставаясь ответственным перед Участником.</w:t>
      </w:r>
    </w:p>
    <w:p w:rsidR="00E264A8" w:rsidRDefault="00E264A8" w:rsidP="00E264A8">
      <w:pPr>
        <w:pStyle w:val="a4"/>
        <w:spacing w:before="0" w:after="0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Участник вправе предъявить Застройщику требования в связи с недостатками в качестве Объекта долевого строительства при условии подтверждения указанных в настоящем пункте недостатков вступившим в законную силу решением суда или заключением соответствующей экспертной организации, выбранной Сторонами по взаимному согласованию, оформленным в письменной форме.</w:t>
      </w:r>
    </w:p>
    <w:p w:rsidR="00E264A8" w:rsidRDefault="00E264A8" w:rsidP="00E264A8">
      <w:pPr>
        <w:pStyle w:val="a4"/>
        <w:spacing w:before="0" w:after="0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Не допускается без согласования с Застройщиком устранение недостатков силами Участника долевого строительства или привлеченными им лицами, в том числе с возложением расходов на Застройщика. Нарушение настоящего правила влечет для Участника долевого строительства утрату права на устранение недостатков за счет Застройщика в пределах всего гарантийного срока.</w:t>
      </w:r>
    </w:p>
    <w:p w:rsidR="00E264A8" w:rsidRDefault="00E264A8" w:rsidP="00E264A8">
      <w:pPr>
        <w:pStyle w:val="a4"/>
        <w:spacing w:before="0" w:after="0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6.6. Застройщик не несет ответственности за недостатки (дефекты) Объекта долевого строительства, обнаруженные в пределах установленного гарантийного срока, если таковые явились следствием нормального износа Жилого дома или его частей, нарушения требований технических регламентов, градостроительных регламентов, а также иных обязательных требований к процессу эксплуатации объекта долевого строительства либо вследствие ненадлежащего ремонта </w:t>
      </w:r>
      <w:r>
        <w:rPr>
          <w:sz w:val="22"/>
          <w:szCs w:val="22"/>
        </w:rPr>
        <w:lastRenderedPageBreak/>
        <w:t>Объекта долевого строительства, проведенного самим Участником долевого строительства или привлеченными им третьими лицами.</w:t>
      </w:r>
    </w:p>
    <w:p w:rsidR="00E264A8" w:rsidRDefault="00E264A8" w:rsidP="00E264A8">
      <w:pPr>
        <w:pStyle w:val="a4"/>
        <w:spacing w:before="0" w:after="0"/>
        <w:ind w:firstLine="567"/>
        <w:jc w:val="both"/>
        <w:rPr>
          <w:sz w:val="22"/>
          <w:szCs w:val="22"/>
        </w:rPr>
      </w:pPr>
    </w:p>
    <w:p w:rsidR="00E264A8" w:rsidRDefault="00E264A8" w:rsidP="00E264A8">
      <w:pPr>
        <w:pStyle w:val="a4"/>
        <w:spacing w:before="0" w:after="0"/>
        <w:jc w:val="center"/>
        <w:rPr>
          <w:sz w:val="22"/>
          <w:szCs w:val="22"/>
        </w:rPr>
      </w:pPr>
      <w:r>
        <w:rPr>
          <w:rStyle w:val="a8"/>
          <w:sz w:val="22"/>
          <w:szCs w:val="22"/>
        </w:rPr>
        <w:t>7. ОТВЕТСТВЕННОСТЬ СТОРОН И ПОРЯДОК РАССМОТРЕНИЯ СПОРОВ</w:t>
      </w:r>
    </w:p>
    <w:p w:rsidR="00E264A8" w:rsidRDefault="00E264A8" w:rsidP="00E264A8">
      <w:pPr>
        <w:spacing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</w:rPr>
        <w:t>7.1. Стороны несут ответственность за неисполнение или ненадлежащее исполнение принятых на себя обязательств по настоящему Договору в соответствии с действующим законодательством РФ.</w:t>
      </w:r>
    </w:p>
    <w:p w:rsidR="00E264A8" w:rsidRDefault="00E264A8" w:rsidP="00E264A8">
      <w:pPr>
        <w:pStyle w:val="a5"/>
        <w:spacing w:line="240" w:lineRule="auto"/>
        <w:ind w:firstLine="567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</w:rPr>
        <w:t>7.2. Споры, возникшие при исполнении настоящего договора, разрешаются по согласованию сторон,</w:t>
      </w:r>
      <w:r>
        <w:rPr>
          <w:rFonts w:ascii="Times New Roman" w:hAnsi="Times New Roman" w:cs="Times New Roman"/>
        </w:rPr>
        <w:t xml:space="preserve"> а</w:t>
      </w:r>
      <w:r>
        <w:rPr>
          <w:rFonts w:ascii="Times New Roman" w:eastAsia="Calibri" w:hAnsi="Times New Roman" w:cs="Times New Roman"/>
        </w:rPr>
        <w:t xml:space="preserve"> в случае невозможности прийти к соглашению, споры подлежат урегулированию в претензионном порядке. Срок рассмотрения претензии 10 рабочих дней с момента ее получения. Претензии подаются через почту заказными письмами с уведомлениями о вручении. Претензия должна содержать: требования заявителя; сумму претензии и ее обоснованный расчет, если претензия подлежит денежной оценке; обстоятельства, на которых основываются требования, и доказательства, подтверждающие их, со ссылкой на соответствующее законодательство и (или) настоящий договор; перечень прилагаемых к претензии документов и других доказательств (при наличии); иные сведения, необходимые для урегулирования спора.  </w:t>
      </w:r>
    </w:p>
    <w:p w:rsidR="00E264A8" w:rsidRDefault="00E264A8" w:rsidP="00E264A8">
      <w:pPr>
        <w:pStyle w:val="a5"/>
        <w:spacing w:line="240" w:lineRule="auto"/>
        <w:ind w:firstLine="567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</w:rPr>
        <w:t>7.3. Если спор не будет урегулирован в течение 30 (тридцати) календарных дней со дня доставки претензии по адресу стороны-ответчика, любая из сторон имеет право передать спор на рассмотрение суда.</w:t>
      </w:r>
    </w:p>
    <w:p w:rsidR="00E264A8" w:rsidRDefault="00E264A8" w:rsidP="00E264A8">
      <w:pPr>
        <w:pStyle w:val="a5"/>
        <w:spacing w:line="240" w:lineRule="auto"/>
        <w:ind w:firstLine="567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</w:rPr>
        <w:t>При заключении настоящего договора стороны в порядке статьи 32 Гражданского процессуального кодекса Российской Федерации пришли к соглашению, что исковые требования Застройщика к Участнику, вытекающие из настоящего договора или касающиеся его либо его нарушения, прекращения или недействительности, могут быть предъявлены по выбору Застройщика в суд по месту жительства Участника или в Ленинский районный суд города Курска.</w:t>
      </w:r>
    </w:p>
    <w:p w:rsidR="00E264A8" w:rsidRDefault="00E264A8" w:rsidP="00E264A8">
      <w:pPr>
        <w:pStyle w:val="a5"/>
        <w:spacing w:line="240" w:lineRule="auto"/>
        <w:ind w:firstLine="567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</w:rPr>
        <w:t>В случае если Участником долевого строительства является юридическое лицо или индивидуальный предприниматель, в соответствии со статьей 37 Арбитражного процессуального кодекса Российской Федерации все споры, разногласия и требования, вытекающие из настоящего договора или касающиеся его либо его нарушения, прекращения или недействительности, подлежат разрешению в Арбитражном суде Курской области.</w:t>
      </w:r>
    </w:p>
    <w:p w:rsidR="00E264A8" w:rsidRDefault="00E264A8" w:rsidP="00E264A8">
      <w:pPr>
        <w:pStyle w:val="a4"/>
        <w:spacing w:before="0" w:after="0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7.4. Сторона, не исполнившая или не надлежащим образом исполнившая свои обязательства по Договору, несет ответственность, если не докажет, что надлежащее исполнение обязательств стало невозможным вследствие непреодолимой силы.</w:t>
      </w:r>
    </w:p>
    <w:p w:rsidR="00E264A8" w:rsidRDefault="00E264A8" w:rsidP="00E264A8">
      <w:pPr>
        <w:pStyle w:val="a4"/>
        <w:spacing w:before="0" w:after="0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7.5. Под обстоятельствами непреодолимой силы стороны понимают пожары, стихийные бедствия природного и техногенного характера, забастовки, военные действия, издание нормативных и не нормативных правовых актов, ухудшающих положение сторон по сравнению с моментом заключения настоящего договора, незаконные действия органов государственной власти, а также органов местного самоуправления, препятствующие исполнению сторонами своих обязательств по настоящему договору.</w:t>
      </w:r>
    </w:p>
    <w:p w:rsidR="00E264A8" w:rsidRDefault="00E264A8" w:rsidP="00E264A8">
      <w:pPr>
        <w:pStyle w:val="a4"/>
        <w:spacing w:before="0" w:after="0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7.6. В случае возникновения обстоятельств непреодолимой силы срок выполнения обязательств по настоящему Договору отодвигается соразмерно времени, в течение которого действуют такие обстоятельства и их последствия.</w:t>
      </w:r>
    </w:p>
    <w:p w:rsidR="00E264A8" w:rsidRDefault="00E264A8" w:rsidP="00E264A8">
      <w:pPr>
        <w:pStyle w:val="a4"/>
        <w:spacing w:before="0" w:after="0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7.7. Стороны вправе требовать возмещения возникших убытков, если таковые были вызваны виновными действиями противоположной по договору стороны. Убытки возмещаются в размере реального ущерба в объеме, не покрытом неустойкой. Стороны пришли к соглашению и исходят из условия, что размер упущенной выгоды Участника долевого строительства признается сторонами равным нулю ввиду особенностей настоящего договора и целей сторон, заключивших настоящий договор, а именно участие в долевом строительстве Многоквартирного дома с последующим возникновением у Участника долевого строительства права собственности на Объект долевого строительства для личных, бытовых и иных нужд Участника долевого строительства, не связанных с предпринимательской деятельностью.</w:t>
      </w:r>
    </w:p>
    <w:p w:rsidR="00E264A8" w:rsidRDefault="00E264A8" w:rsidP="00E264A8">
      <w:pPr>
        <w:pStyle w:val="a4"/>
        <w:spacing w:before="0" w:after="0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Стороны также пришли к соглашению, что одними из видов убытков Застройщика являются: сумма, уплаченная Застройщиком третьему лицу в качестве оплаты за поиск лиц, желающих стать участниками долевого строительства, и представлению интересов Застройщика при заключении настоящего договора; затраты Застройщика по представлению его интересов в целях осуществления </w:t>
      </w:r>
      <w:r>
        <w:rPr>
          <w:sz w:val="22"/>
          <w:szCs w:val="22"/>
        </w:rPr>
        <w:lastRenderedPageBreak/>
        <w:t>государственной регистрации настоящего договора (дополнительных соглашений и иных документов), а также уплаченная Застройщиком госпошлина за регистрационные действия.</w:t>
      </w:r>
    </w:p>
    <w:p w:rsidR="00E264A8" w:rsidRDefault="00E264A8" w:rsidP="00E264A8">
      <w:pPr>
        <w:pStyle w:val="a4"/>
        <w:spacing w:before="0" w:after="0"/>
        <w:jc w:val="center"/>
        <w:rPr>
          <w:sz w:val="22"/>
          <w:szCs w:val="22"/>
        </w:rPr>
      </w:pPr>
      <w:r>
        <w:rPr>
          <w:rStyle w:val="a8"/>
          <w:sz w:val="22"/>
          <w:szCs w:val="22"/>
        </w:rPr>
        <w:t>8. РАСТОРЖЕНИЕ ДОГОВОРА</w:t>
      </w:r>
    </w:p>
    <w:p w:rsidR="00E264A8" w:rsidRDefault="00E264A8" w:rsidP="00E264A8">
      <w:pPr>
        <w:pStyle w:val="a5"/>
        <w:spacing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8.1.  Стороны имеют право расторгнуть договор </w:t>
      </w:r>
      <w:proofErr w:type="gramStart"/>
      <w:r>
        <w:rPr>
          <w:rFonts w:ascii="Times New Roman" w:eastAsia="Calibri" w:hAnsi="Times New Roman" w:cs="Times New Roman"/>
        </w:rPr>
        <w:t xml:space="preserve">в </w:t>
      </w:r>
      <w:r>
        <w:rPr>
          <w:rFonts w:ascii="Times New Roman" w:hAnsi="Times New Roman" w:cs="Times New Roman"/>
        </w:rPr>
        <w:t xml:space="preserve"> любое</w:t>
      </w:r>
      <w:proofErr w:type="gramEnd"/>
      <w:r>
        <w:rPr>
          <w:rFonts w:ascii="Times New Roman" w:hAnsi="Times New Roman" w:cs="Times New Roman"/>
        </w:rPr>
        <w:t xml:space="preserve"> время по соглашению Сторон. При этом Сторона, желающая расторгнуть настоящий договор по основаниям, не предусмотренным Федеральным законом от 30.12.2004 №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Федерации", выплачивает другой Стороне отступное в размере 7 (Семи) % от Цены договора.</w:t>
      </w:r>
    </w:p>
    <w:p w:rsidR="00E264A8" w:rsidRDefault="00E264A8" w:rsidP="00E264A8">
      <w:pPr>
        <w:pStyle w:val="a4"/>
        <w:spacing w:before="0" w:after="0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8.2. Участник вправе в одностороннем порядке отказаться от исполнения настоящего Договора до истечения срока его действия в случаях, предусмотренных Федеральным законом от 30.12.2004 N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Федерации".</w:t>
      </w:r>
    </w:p>
    <w:p w:rsidR="00E264A8" w:rsidRDefault="00E264A8" w:rsidP="00E264A8">
      <w:pPr>
        <w:pStyle w:val="a4"/>
        <w:spacing w:before="0" w:after="0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8.3. Участник имеет право расторгнуть настоящий Договор в судебном порядке по основаниям и на условиях, предусмотренных Федеральным законом от 30.12.2004 №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Федерации".</w:t>
      </w:r>
    </w:p>
    <w:p w:rsidR="00E264A8" w:rsidRDefault="00E264A8" w:rsidP="00E264A8">
      <w:pPr>
        <w:pStyle w:val="a4"/>
        <w:spacing w:before="0" w:after="0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8.4. Застройщик вправе расторгнуть настоящий Договор в порядке и в случаях, предусмотренных Федеральным законом от 30.12.2004 №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Федерации".</w:t>
      </w:r>
    </w:p>
    <w:p w:rsidR="00E264A8" w:rsidRDefault="00E264A8" w:rsidP="00E264A8">
      <w:pPr>
        <w:pStyle w:val="a4"/>
        <w:spacing w:before="0" w:after="0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8.5. В случае прекращения договора участия в долевом строительстве по вышеуказанным основаниям прекращается договор счета </w:t>
      </w:r>
      <w:proofErr w:type="spellStart"/>
      <w:r>
        <w:rPr>
          <w:sz w:val="22"/>
          <w:szCs w:val="22"/>
        </w:rPr>
        <w:t>эскроу</w:t>
      </w:r>
      <w:proofErr w:type="spellEnd"/>
      <w:r>
        <w:rPr>
          <w:sz w:val="22"/>
          <w:szCs w:val="22"/>
        </w:rPr>
        <w:t xml:space="preserve">. В таком случае денежные средства со счета </w:t>
      </w:r>
      <w:proofErr w:type="spellStart"/>
      <w:r>
        <w:rPr>
          <w:sz w:val="22"/>
          <w:szCs w:val="22"/>
        </w:rPr>
        <w:t>эскроу</w:t>
      </w:r>
      <w:proofErr w:type="spellEnd"/>
      <w:r>
        <w:rPr>
          <w:sz w:val="22"/>
          <w:szCs w:val="22"/>
        </w:rPr>
        <w:t xml:space="preserve"> на основании полученных уполномоченным банком сведений о погашении записи о государственной регистрации договора участия в долевом строительстве, содержащихся в Едином государственном реестре недвижимости, подлежат возврату </w:t>
      </w:r>
      <w:proofErr w:type="spellStart"/>
      <w:r>
        <w:rPr>
          <w:sz w:val="22"/>
          <w:szCs w:val="22"/>
        </w:rPr>
        <w:t>эскроу</w:t>
      </w:r>
      <w:proofErr w:type="spellEnd"/>
      <w:r>
        <w:rPr>
          <w:sz w:val="22"/>
          <w:szCs w:val="22"/>
        </w:rPr>
        <w:t>-агентом на счет Участника долевого строительства.</w:t>
      </w:r>
    </w:p>
    <w:p w:rsidR="00E264A8" w:rsidRDefault="00E264A8" w:rsidP="00E264A8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9. УСТУПКА ПРАВ ТРЕБОВАНИЯ ПО ДОГОВОРУ</w:t>
      </w:r>
    </w:p>
    <w:p w:rsidR="00E264A8" w:rsidRDefault="00E264A8" w:rsidP="00E264A8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9.1. Уступка Участником долевого строительства прав требования по Договору допускается только после уплаты им цены договора или одновременно с переводом долга на нового Участника долевого строительства в порядке, установленном Гражданским кодексом Российской Федерации.</w:t>
      </w:r>
    </w:p>
    <w:p w:rsidR="00E264A8" w:rsidRDefault="00E264A8" w:rsidP="00E264A8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9.2. Уступка Участником долевого строительства прав требования по договору допускается с момента государственной регистрации договора до момента подписания сторонами передаточного акта или иного документа о передаче Объекта долевого строительства.</w:t>
      </w:r>
    </w:p>
    <w:p w:rsidR="00E264A8" w:rsidRDefault="00E264A8" w:rsidP="00E264A8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9.3. Уступка Участником долевого строительства прав требования по договору допускается только с письменного согласия Застройщика.</w:t>
      </w:r>
    </w:p>
    <w:p w:rsidR="00E264A8" w:rsidRDefault="00E264A8" w:rsidP="00E264A8">
      <w:pPr>
        <w:pStyle w:val="a4"/>
        <w:spacing w:before="0" w:after="0"/>
        <w:jc w:val="center"/>
        <w:rPr>
          <w:sz w:val="22"/>
          <w:szCs w:val="22"/>
        </w:rPr>
      </w:pPr>
      <w:r>
        <w:rPr>
          <w:rStyle w:val="a8"/>
          <w:sz w:val="22"/>
          <w:szCs w:val="22"/>
        </w:rPr>
        <w:t>10. ЗАКЛЮЧИТЕЛЬНЫЕ ПОЛОЖЕНИЯ</w:t>
      </w:r>
    </w:p>
    <w:p w:rsidR="00E264A8" w:rsidRDefault="00E264A8" w:rsidP="00E264A8">
      <w:pPr>
        <w:pStyle w:val="a5"/>
        <w:spacing w:line="240" w:lineRule="auto"/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10.1. Настоящий договор вступает в силу с момента его государственной регистрации в органе регистрации прав и действует до момента полного исполнения сторонами своих обязательств. Расходы, связанные </w:t>
      </w:r>
      <w:proofErr w:type="gramStart"/>
      <w:r>
        <w:rPr>
          <w:rFonts w:ascii="Times New Roman" w:hAnsi="Times New Roman" w:cs="Times New Roman"/>
        </w:rPr>
        <w:t>с  государственной</w:t>
      </w:r>
      <w:proofErr w:type="gramEnd"/>
      <w:r>
        <w:rPr>
          <w:rFonts w:ascii="Times New Roman" w:hAnsi="Times New Roman" w:cs="Times New Roman"/>
        </w:rPr>
        <w:t xml:space="preserve"> регистрацией настоящего договора, каждая из сторон оплачивает самостоятельно. Стороны по отдельному соглашению, вправе предусмотреть иной способ осуществления расходов.</w:t>
      </w:r>
    </w:p>
    <w:p w:rsidR="00E264A8" w:rsidRDefault="00E264A8" w:rsidP="00E264A8">
      <w:pPr>
        <w:tabs>
          <w:tab w:val="left" w:pos="567"/>
        </w:tabs>
        <w:spacing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10.2. Обязательства Застройщика обеспечиваются условным депонированием денежных средств на счете </w:t>
      </w:r>
      <w:proofErr w:type="spellStart"/>
      <w:r>
        <w:rPr>
          <w:rFonts w:ascii="Times New Roman" w:hAnsi="Times New Roman" w:cs="Times New Roman"/>
        </w:rPr>
        <w:t>эскроу</w:t>
      </w:r>
      <w:proofErr w:type="spellEnd"/>
      <w:r>
        <w:rPr>
          <w:rFonts w:ascii="Times New Roman" w:hAnsi="Times New Roman" w:cs="Times New Roman"/>
        </w:rPr>
        <w:t xml:space="preserve"> на условиях, указанных в договоре счета </w:t>
      </w:r>
      <w:proofErr w:type="spellStart"/>
      <w:r>
        <w:rPr>
          <w:rFonts w:ascii="Times New Roman" w:hAnsi="Times New Roman" w:cs="Times New Roman"/>
        </w:rPr>
        <w:t>эскроу</w:t>
      </w:r>
      <w:proofErr w:type="spellEnd"/>
      <w:r>
        <w:rPr>
          <w:rFonts w:ascii="Times New Roman" w:hAnsi="Times New Roman" w:cs="Times New Roman"/>
        </w:rPr>
        <w:t>.</w:t>
      </w:r>
    </w:p>
    <w:p w:rsidR="00E264A8" w:rsidRDefault="00E264A8" w:rsidP="00E264A8">
      <w:pPr>
        <w:pStyle w:val="a4"/>
        <w:shd w:val="clear" w:color="auto" w:fill="FFFFFF"/>
        <w:spacing w:before="0" w:after="0"/>
        <w:ind w:firstLine="567"/>
        <w:jc w:val="both"/>
        <w:textAlignment w:val="top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10.3. Настоящим Участник долевого строительства выражает Застройщику (в </w:t>
      </w:r>
      <w:proofErr w:type="spellStart"/>
      <w:r>
        <w:rPr>
          <w:color w:val="000000"/>
          <w:sz w:val="22"/>
          <w:szCs w:val="22"/>
        </w:rPr>
        <w:t>т.ч</w:t>
      </w:r>
      <w:proofErr w:type="spellEnd"/>
      <w:r>
        <w:rPr>
          <w:color w:val="000000"/>
          <w:sz w:val="22"/>
          <w:szCs w:val="22"/>
        </w:rPr>
        <w:t xml:space="preserve">. его работникам в соответствии с их должностными обязанностями), а также аудиторам и иным третьим лицам, в том числе (но не ограничиваясь) привлекаемым Застройщиком в целях реализации объектов долевого строительства и предоставления любого вида услуг, согласие на осуществление со всеми персональными данными, указанными Участником долевого строительства в настоящем договоре, а также содержащимися в иных документах, предоставленных Застройщику (в том числе, фамилия, имя, отчество, год, месяц, дата и место рождения, адрес, семейное положение) (далее – персональные данные), следующих действий: сбор, систематизация, накопление, хранение, уточнение (обновление, изменение), использование, передача третьим лицам, обезличивание, иные действия (далее – обработка персональных данных). Целями обработки персональных данных являются: обеспечение исполнения настоящего договора, выполнение требований действующего </w:t>
      </w:r>
      <w:r>
        <w:rPr>
          <w:color w:val="000000"/>
          <w:sz w:val="22"/>
          <w:szCs w:val="22"/>
        </w:rPr>
        <w:lastRenderedPageBreak/>
        <w:t>законодательства и (или) контролирующих органов, реализация прав Застройщика по настоящему договору, иные законные цели. Обработка персональных данных может осуществляться Застройщиком на бумажных и электронных носителях с использованием и без использования средств автоматизации.</w:t>
      </w:r>
    </w:p>
    <w:p w:rsidR="00E264A8" w:rsidRDefault="00E264A8" w:rsidP="00E264A8">
      <w:pPr>
        <w:spacing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 xml:space="preserve">10.4. </w:t>
      </w:r>
      <w:r>
        <w:rPr>
          <w:rFonts w:ascii="Times New Roman" w:hAnsi="Times New Roman" w:cs="Times New Roman"/>
        </w:rPr>
        <w:t>Все изменения и дополнения к настоящему договору оформляются сторонами в письменном виде, подлежат государственной регистрации за счет Сторон и являются неотъемлемой частью настоящего договора.</w:t>
      </w:r>
    </w:p>
    <w:p w:rsidR="00E264A8" w:rsidRDefault="00E264A8" w:rsidP="00E264A8">
      <w:pPr>
        <w:spacing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Участник долевого строительства обязан уведомить Банк обо всех изменениях, вносимых в настоящий договор, в письменном виде в срок не позднее 5 рабочих дней до планируемой даты их внесения с направлением в адрес Банка соответствующего письма с уведомлением о вручении</w:t>
      </w:r>
    </w:p>
    <w:p w:rsidR="00E264A8" w:rsidRDefault="00E264A8" w:rsidP="00E264A8">
      <w:pPr>
        <w:pStyle w:val="a4"/>
        <w:spacing w:before="0" w:after="0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10.5. Перечень приложений:</w:t>
      </w:r>
    </w:p>
    <w:p w:rsidR="00E264A8" w:rsidRDefault="00E264A8" w:rsidP="00E264A8">
      <w:pPr>
        <w:pStyle w:val="a4"/>
        <w:spacing w:before="0" w:after="0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- Приложение № 1 – характеристики объекта долевого строительства.</w:t>
      </w:r>
    </w:p>
    <w:p w:rsidR="00E264A8" w:rsidRDefault="00E264A8" w:rsidP="00E264A8">
      <w:pPr>
        <w:pStyle w:val="a4"/>
        <w:spacing w:before="0" w:after="0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10.6. По всем вопросам, не урегулированным настоящим Договором, Стороны руководствуются действующим законодательством РФ.</w:t>
      </w:r>
    </w:p>
    <w:p w:rsidR="00E264A8" w:rsidRDefault="00E264A8" w:rsidP="00E264A8">
      <w:pPr>
        <w:pStyle w:val="a4"/>
        <w:spacing w:before="0" w:after="0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10.7. Настоящий Договор составлен в 3-х экземплярах, имеющих одинаковую юридическую силу, по одному экземпляру для каждой из Сторон, один экземпляр для органа регистрации прав.</w:t>
      </w:r>
    </w:p>
    <w:p w:rsidR="00E264A8" w:rsidRDefault="00E264A8" w:rsidP="00E264A8">
      <w:pPr>
        <w:spacing w:line="240" w:lineRule="auto"/>
        <w:ind w:firstLine="567"/>
        <w:jc w:val="both"/>
        <w:rPr>
          <w:rStyle w:val="a8"/>
        </w:rPr>
      </w:pPr>
      <w:r>
        <w:rPr>
          <w:rFonts w:ascii="Times New Roman" w:eastAsia="Calibri" w:hAnsi="Times New Roman" w:cs="Times New Roman"/>
          <w:bCs/>
          <w:spacing w:val="-4"/>
        </w:rPr>
        <w:t xml:space="preserve">10.8. Настоящий договор и Проектная декларация прочитаны Участником долевого строительства, поняты им в полном объеме, каких-либо вопросов к тексту настоящего Договора и к тексту Проектной декларации Участник долевого строительства не имеет, последствия нарушения условий настоящего Договора Участнику долевого строительства понятны. </w:t>
      </w:r>
      <w:r>
        <w:rPr>
          <w:rFonts w:ascii="Times New Roman" w:eastAsia="Calibri" w:hAnsi="Times New Roman" w:cs="Times New Roman"/>
        </w:rPr>
        <w:t>Стороны подтверждают, что настоящий Договор подписан уполномоченными лицами, и не совершен ни одной из Сторон под влиянием обмана, насилия, угрозы, заблуждения, злонамеренного соглашения представителя одной стороны с другой стороной, а также не является Договором, который одна из Сторон была вынуждена совершить вследствие стечения тяжелых обстоятельств на крайне невыгодных для себя условиях.</w:t>
      </w:r>
    </w:p>
    <w:p w:rsidR="00E264A8" w:rsidRDefault="00E264A8" w:rsidP="00E264A8">
      <w:pPr>
        <w:pStyle w:val="a4"/>
        <w:spacing w:before="0" w:after="0"/>
        <w:jc w:val="center"/>
        <w:rPr>
          <w:sz w:val="22"/>
          <w:szCs w:val="22"/>
        </w:rPr>
      </w:pPr>
      <w:r>
        <w:rPr>
          <w:rStyle w:val="a8"/>
          <w:sz w:val="22"/>
          <w:szCs w:val="22"/>
        </w:rPr>
        <w:t>11. РЕКВИЗИТЫ И ПОДПИСИ СТОРОН</w:t>
      </w:r>
    </w:p>
    <w:p w:rsidR="00E264A8" w:rsidRDefault="00E264A8" w:rsidP="00E264A8">
      <w:pPr>
        <w:spacing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</w:rPr>
        <w:t>11.1. В случае изменения юридического, фактического адреса, почтового адреса или обслуживающего банка Стороны Договора обязаны в течение пяти дней уведомить об этом друг друга в письменном виде.</w:t>
      </w:r>
    </w:p>
    <w:p w:rsidR="00E264A8" w:rsidRDefault="00E264A8" w:rsidP="00E264A8">
      <w:pPr>
        <w:spacing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11.2. Надлежащим уведомлением Участника считается направление Застройщиком предусмотренных настоящим договором уведомлений по последнему известному Застройщику месту регистрации Участника. </w:t>
      </w:r>
    </w:p>
    <w:p w:rsidR="00E264A8" w:rsidRDefault="00E264A8" w:rsidP="00E264A8">
      <w:pPr>
        <w:spacing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11.3. В случае изменения адресов и иных реквизитов, Участник долевого строительства, у которого изменился адрес или иные реквизиты, обязан направить Застройщику уведомление об изменении адреса с приложением, подтверждающим данные изменения. При неисполнении данного обязательства все неблагоприятные последствия ложатся на Участника долевого строительства, уклонившегося от исполнения такого обязательства.</w:t>
      </w:r>
    </w:p>
    <w:p w:rsidR="00E264A8" w:rsidRDefault="00E264A8" w:rsidP="00E264A8">
      <w:pPr>
        <w:spacing w:line="276" w:lineRule="auto"/>
        <w:ind w:firstLine="567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11.4. Реквизиты и подписи Сторон:</w:t>
      </w:r>
    </w:p>
    <w:p w:rsidR="00E264A8" w:rsidRDefault="00E264A8" w:rsidP="00E264A8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Застройщик:</w:t>
      </w:r>
    </w:p>
    <w:p w:rsidR="00E264A8" w:rsidRDefault="00E264A8" w:rsidP="00E264A8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ООО Специализированный Застройщик «</w:t>
      </w:r>
      <w:proofErr w:type="spellStart"/>
      <w:r>
        <w:rPr>
          <w:rFonts w:ascii="Times New Roman" w:hAnsi="Times New Roman" w:cs="Times New Roman"/>
          <w:b/>
        </w:rPr>
        <w:t>ПрофМонолит</w:t>
      </w:r>
      <w:proofErr w:type="spellEnd"/>
      <w:r>
        <w:rPr>
          <w:rFonts w:ascii="Times New Roman" w:hAnsi="Times New Roman" w:cs="Times New Roman"/>
          <w:b/>
        </w:rPr>
        <w:t>»</w:t>
      </w:r>
    </w:p>
    <w:p w:rsidR="00E264A8" w:rsidRDefault="00E264A8" w:rsidP="00E264A8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305001, г. Курск, ул. Белинского, д.4, оф.1</w:t>
      </w:r>
    </w:p>
    <w:p w:rsidR="00E264A8" w:rsidRDefault="00E264A8" w:rsidP="00E264A8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ИНН/КПП 4632091722/463201001</w:t>
      </w:r>
    </w:p>
    <w:p w:rsidR="00E264A8" w:rsidRDefault="00E264A8" w:rsidP="00E264A8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ОГРН 1084632003169</w:t>
      </w:r>
    </w:p>
    <w:p w:rsidR="00E264A8" w:rsidRDefault="00E264A8" w:rsidP="00E264A8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Р/с 407 028 101 160 300 015 72 в Центрально-Черноземном филиале АО «</w:t>
      </w:r>
      <w:proofErr w:type="spellStart"/>
      <w:r>
        <w:rPr>
          <w:rFonts w:ascii="Times New Roman" w:hAnsi="Times New Roman" w:cs="Times New Roman"/>
        </w:rPr>
        <w:t>Экспобанк</w:t>
      </w:r>
      <w:proofErr w:type="spellEnd"/>
      <w:r>
        <w:rPr>
          <w:rFonts w:ascii="Times New Roman" w:hAnsi="Times New Roman" w:cs="Times New Roman"/>
        </w:rPr>
        <w:t>»</w:t>
      </w:r>
    </w:p>
    <w:p w:rsidR="00E264A8" w:rsidRDefault="00E264A8" w:rsidP="00E264A8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БИК 043807330</w:t>
      </w:r>
      <w:r>
        <w:rPr>
          <w:rFonts w:ascii="Times New Roman" w:hAnsi="Times New Roman" w:cs="Times New Roman"/>
        </w:rPr>
        <w:br/>
        <w:t>К/С 301 018 103 452 500 003 30</w:t>
      </w:r>
    </w:p>
    <w:p w:rsidR="00E264A8" w:rsidRDefault="00E264A8" w:rsidP="00E264A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264A8" w:rsidRDefault="00E264A8" w:rsidP="00E264A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Генеральный директор               _____________________ </w:t>
      </w:r>
      <w:proofErr w:type="spellStart"/>
      <w:r>
        <w:rPr>
          <w:rFonts w:ascii="Times New Roman" w:hAnsi="Times New Roman" w:cs="Times New Roman"/>
          <w:b/>
        </w:rPr>
        <w:t>Дурач</w:t>
      </w:r>
      <w:proofErr w:type="spellEnd"/>
      <w:r>
        <w:rPr>
          <w:rFonts w:ascii="Times New Roman" w:hAnsi="Times New Roman" w:cs="Times New Roman"/>
          <w:b/>
        </w:rPr>
        <w:t xml:space="preserve"> В.А.</w:t>
      </w:r>
    </w:p>
    <w:p w:rsidR="00E264A8" w:rsidRDefault="00E264A8" w:rsidP="00E264A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264A8" w:rsidRDefault="00E264A8" w:rsidP="00E264A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264A8" w:rsidRPr="00E264A8" w:rsidRDefault="00E264A8" w:rsidP="00E264A8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Участник: </w:t>
      </w:r>
    </w:p>
    <w:p w:rsidR="00E264A8" w:rsidRDefault="00E264A8" w:rsidP="00E264A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</w:t>
      </w:r>
      <w:r>
        <w:rPr>
          <w:rFonts w:ascii="Times New Roman" w:hAnsi="Times New Roman" w:cs="Times New Roman"/>
          <w:b/>
        </w:rPr>
        <w:t xml:space="preserve">  /______________________</w:t>
      </w:r>
    </w:p>
    <w:p w:rsidR="00E264A8" w:rsidRDefault="00E264A8" w:rsidP="00E264A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264A8" w:rsidRDefault="00E264A8" w:rsidP="00E264A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264A8" w:rsidRDefault="00E264A8" w:rsidP="00E264A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264A8" w:rsidRDefault="00E264A8" w:rsidP="00E264A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264A8" w:rsidRDefault="00E264A8" w:rsidP="00E264A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264A8" w:rsidRDefault="00E264A8" w:rsidP="00E264A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264A8" w:rsidRDefault="00E264A8" w:rsidP="00E264A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264A8" w:rsidRDefault="00E264A8" w:rsidP="00E264A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264A8" w:rsidRDefault="00E264A8" w:rsidP="00E264A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264A8" w:rsidRDefault="00E264A8" w:rsidP="00E264A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264A8" w:rsidRDefault="00E264A8" w:rsidP="00E264A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264A8" w:rsidRDefault="00E264A8" w:rsidP="00E264A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264A8" w:rsidRDefault="00E264A8" w:rsidP="00E264A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№1</w:t>
      </w:r>
    </w:p>
    <w:p w:rsidR="00E264A8" w:rsidRDefault="00E264A8" w:rsidP="00E264A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Договору № </w:t>
      </w:r>
      <w:proofErr w:type="gramStart"/>
      <w:r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 xml:space="preserve">  участия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 долевом строительстве</w:t>
      </w:r>
    </w:p>
    <w:p w:rsidR="00E264A8" w:rsidRDefault="00E264A8" w:rsidP="00E264A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многоквартирного дома</w:t>
      </w:r>
    </w:p>
    <w:p w:rsidR="00E264A8" w:rsidRDefault="00E264A8" w:rsidP="00E264A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«</w:t>
      </w:r>
      <w:r>
        <w:rPr>
          <w:rFonts w:ascii="Times New Roman" w:hAnsi="Times New Roman" w:cs="Times New Roman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</w:rPr>
        <w:t xml:space="preserve">  20</w:t>
      </w:r>
      <w:r>
        <w:rPr>
          <w:rFonts w:ascii="Times New Roman" w:hAnsi="Times New Roman" w:cs="Times New Roman"/>
          <w:sz w:val="24"/>
          <w:szCs w:val="24"/>
        </w:rPr>
        <w:t>_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года</w:t>
      </w:r>
    </w:p>
    <w:p w:rsidR="00E264A8" w:rsidRDefault="00E264A8" w:rsidP="00E264A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264A8" w:rsidRDefault="00E264A8" w:rsidP="00E264A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99"/>
        <w:gridCol w:w="2235"/>
        <w:gridCol w:w="2404"/>
        <w:gridCol w:w="2407"/>
      </w:tblGrid>
      <w:tr w:rsidR="00E264A8" w:rsidTr="00E264A8"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4A8" w:rsidRDefault="00E264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Номер подъезда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4A8" w:rsidRDefault="00E264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Этаж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4A8" w:rsidRDefault="00E264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Наименование, номер квартиры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4A8" w:rsidRDefault="00E264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Инвестируемая площадь (общая) </w:t>
            </w:r>
            <w:proofErr w:type="spellStart"/>
            <w:r>
              <w:rPr>
                <w:rFonts w:ascii="Times New Roman" w:hAnsi="Times New Roman" w:cs="Times New Roman"/>
              </w:rPr>
              <w:t>кв.м</w:t>
            </w:r>
            <w:proofErr w:type="spellEnd"/>
          </w:p>
        </w:tc>
      </w:tr>
      <w:tr w:rsidR="00E264A8" w:rsidTr="00E264A8"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4A8" w:rsidRDefault="00E264A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4A8" w:rsidRDefault="00E264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4A8" w:rsidRDefault="00E264A8" w:rsidP="00E264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Жилое помещение (квартира) № </w:t>
            </w:r>
            <w:r>
              <w:rPr>
                <w:rFonts w:ascii="Times New Roman" w:hAnsi="Times New Roman" w:cs="Times New Roman"/>
              </w:rPr>
              <w:t>_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4A8" w:rsidRDefault="00E264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</w:t>
            </w:r>
          </w:p>
        </w:tc>
      </w:tr>
    </w:tbl>
    <w:p w:rsidR="00E264A8" w:rsidRDefault="00E264A8" w:rsidP="00E264A8">
      <w:pPr>
        <w:spacing w:after="0" w:line="240" w:lineRule="auto"/>
        <w:jc w:val="both"/>
        <w:rPr>
          <w:rFonts w:ascii="Times New Roman" w:hAnsi="Times New Roman" w:cs="Times New Roman"/>
          <w:noProof/>
          <w:lang w:eastAsia="ru-RU"/>
        </w:rPr>
      </w:pPr>
    </w:p>
    <w:p w:rsidR="00E264A8" w:rsidRDefault="00E264A8" w:rsidP="00E264A8">
      <w:pPr>
        <w:spacing w:after="0" w:line="240" w:lineRule="auto"/>
        <w:jc w:val="both"/>
        <w:rPr>
          <w:rFonts w:ascii="Times New Roman" w:hAnsi="Times New Roman" w:cs="Times New Roman"/>
          <w:b/>
          <w:noProof/>
          <w:lang w:eastAsia="ru-RU"/>
        </w:rPr>
      </w:pPr>
      <w:r>
        <w:rPr>
          <w:rFonts w:ascii="Times New Roman" w:hAnsi="Times New Roman" w:cs="Times New Roman"/>
          <w:b/>
          <w:noProof/>
          <w:lang w:eastAsia="ru-RU"/>
        </w:rPr>
        <w:t>Иные характеристики объекта долевого строительства:</w:t>
      </w:r>
    </w:p>
    <w:p w:rsidR="00E264A8" w:rsidRDefault="00E264A8" w:rsidP="00E264A8">
      <w:pPr>
        <w:spacing w:after="0" w:line="240" w:lineRule="auto"/>
        <w:jc w:val="both"/>
        <w:rPr>
          <w:rFonts w:ascii="Times New Roman" w:hAnsi="Times New Roman" w:cs="Times New Roman"/>
          <w:noProof/>
          <w:lang w:eastAsia="ru-RU"/>
        </w:rPr>
      </w:pPr>
      <w:r>
        <w:rPr>
          <w:rFonts w:ascii="Times New Roman" w:hAnsi="Times New Roman" w:cs="Times New Roman"/>
          <w:noProof/>
          <w:lang w:eastAsia="ru-RU"/>
        </w:rPr>
        <w:t xml:space="preserve">- Жилая проектная площадь квартиры – </w:t>
      </w:r>
      <w:r>
        <w:rPr>
          <w:rFonts w:ascii="Times New Roman" w:hAnsi="Times New Roman" w:cs="Times New Roman"/>
          <w:noProof/>
          <w:lang w:eastAsia="ru-RU"/>
        </w:rPr>
        <w:t>_</w:t>
      </w:r>
      <w:r>
        <w:rPr>
          <w:rFonts w:ascii="Times New Roman" w:hAnsi="Times New Roman" w:cs="Times New Roman"/>
          <w:noProof/>
          <w:lang w:eastAsia="ru-RU"/>
        </w:rPr>
        <w:t>кв.м.;</w:t>
      </w:r>
    </w:p>
    <w:p w:rsidR="00E264A8" w:rsidRDefault="00E264A8" w:rsidP="00E264A8">
      <w:pPr>
        <w:spacing w:after="0" w:line="240" w:lineRule="auto"/>
        <w:jc w:val="both"/>
        <w:rPr>
          <w:rFonts w:ascii="Times New Roman" w:hAnsi="Times New Roman" w:cs="Times New Roman"/>
          <w:noProof/>
          <w:lang w:eastAsia="ru-RU"/>
        </w:rPr>
      </w:pPr>
      <w:r>
        <w:rPr>
          <w:rFonts w:ascii="Times New Roman" w:hAnsi="Times New Roman" w:cs="Times New Roman"/>
          <w:noProof/>
          <w:lang w:eastAsia="ru-RU"/>
        </w:rPr>
        <w:t xml:space="preserve">- Количество и площадь помещений вспомогательного использования –  </w:t>
      </w:r>
    </w:p>
    <w:p w:rsidR="00E264A8" w:rsidRDefault="00E264A8" w:rsidP="00E264A8">
      <w:pPr>
        <w:spacing w:after="0" w:line="240" w:lineRule="auto"/>
        <w:jc w:val="both"/>
        <w:rPr>
          <w:rFonts w:ascii="Times New Roman" w:hAnsi="Times New Roman" w:cs="Times New Roman"/>
          <w:noProof/>
          <w:lang w:eastAsia="ru-RU"/>
        </w:rPr>
      </w:pPr>
      <w:r>
        <w:rPr>
          <w:rFonts w:ascii="Times New Roman" w:hAnsi="Times New Roman" w:cs="Times New Roman"/>
          <w:noProof/>
          <w:lang w:eastAsia="ru-RU"/>
        </w:rPr>
        <w:t xml:space="preserve">Корридор - </w:t>
      </w:r>
      <w:r>
        <w:rPr>
          <w:rFonts w:ascii="Times New Roman" w:hAnsi="Times New Roman" w:cs="Times New Roman"/>
          <w:noProof/>
          <w:lang w:eastAsia="ru-RU"/>
        </w:rPr>
        <w:t>_</w:t>
      </w:r>
      <w:r>
        <w:rPr>
          <w:rFonts w:ascii="Times New Roman" w:hAnsi="Times New Roman" w:cs="Times New Roman"/>
          <w:noProof/>
          <w:lang w:eastAsia="ru-RU"/>
        </w:rPr>
        <w:t xml:space="preserve">: проектная площадь  - </w:t>
      </w:r>
      <w:r>
        <w:rPr>
          <w:rFonts w:ascii="Times New Roman" w:hAnsi="Times New Roman" w:cs="Times New Roman"/>
          <w:noProof/>
          <w:lang w:eastAsia="ru-RU"/>
        </w:rPr>
        <w:t>_</w:t>
      </w:r>
      <w:r>
        <w:rPr>
          <w:rFonts w:ascii="Times New Roman" w:hAnsi="Times New Roman" w:cs="Times New Roman"/>
          <w:noProof/>
          <w:lang w:eastAsia="ru-RU"/>
        </w:rPr>
        <w:t xml:space="preserve"> кв.м.</w:t>
      </w:r>
    </w:p>
    <w:p w:rsidR="00E264A8" w:rsidRDefault="00E264A8" w:rsidP="00E264A8">
      <w:pPr>
        <w:spacing w:after="0" w:line="240" w:lineRule="auto"/>
        <w:jc w:val="both"/>
        <w:rPr>
          <w:rFonts w:ascii="Times New Roman" w:hAnsi="Times New Roman" w:cs="Times New Roman"/>
          <w:noProof/>
          <w:lang w:eastAsia="ru-RU"/>
        </w:rPr>
      </w:pPr>
      <w:r>
        <w:rPr>
          <w:rFonts w:ascii="Times New Roman" w:hAnsi="Times New Roman" w:cs="Times New Roman"/>
          <w:noProof/>
          <w:lang w:eastAsia="ru-RU"/>
        </w:rPr>
        <w:t xml:space="preserve">Санузел (совмещенный)- </w:t>
      </w:r>
      <w:r>
        <w:rPr>
          <w:rFonts w:ascii="Times New Roman" w:hAnsi="Times New Roman" w:cs="Times New Roman"/>
          <w:noProof/>
          <w:lang w:eastAsia="ru-RU"/>
        </w:rPr>
        <w:t>_</w:t>
      </w:r>
      <w:r>
        <w:rPr>
          <w:rFonts w:ascii="Times New Roman" w:hAnsi="Times New Roman" w:cs="Times New Roman"/>
          <w:noProof/>
          <w:lang w:eastAsia="ru-RU"/>
        </w:rPr>
        <w:t xml:space="preserve">: проектная площадь  </w:t>
      </w:r>
      <w:r>
        <w:rPr>
          <w:rFonts w:ascii="Times New Roman" w:hAnsi="Times New Roman" w:cs="Times New Roman"/>
          <w:noProof/>
          <w:lang w:eastAsia="ru-RU"/>
        </w:rPr>
        <w:t>_</w:t>
      </w:r>
      <w:r>
        <w:rPr>
          <w:rFonts w:ascii="Times New Roman" w:hAnsi="Times New Roman" w:cs="Times New Roman"/>
          <w:noProof/>
          <w:lang w:eastAsia="ru-RU"/>
        </w:rPr>
        <w:t xml:space="preserve">   кв.м., </w:t>
      </w:r>
    </w:p>
    <w:p w:rsidR="00E264A8" w:rsidRDefault="00E264A8" w:rsidP="00E264A8">
      <w:pPr>
        <w:spacing w:after="0" w:line="240" w:lineRule="auto"/>
        <w:jc w:val="both"/>
        <w:rPr>
          <w:rFonts w:ascii="Times New Roman" w:hAnsi="Times New Roman" w:cs="Times New Roman"/>
          <w:noProof/>
          <w:lang w:eastAsia="ru-RU"/>
        </w:rPr>
      </w:pPr>
      <w:r>
        <w:rPr>
          <w:rFonts w:ascii="Times New Roman" w:hAnsi="Times New Roman" w:cs="Times New Roman"/>
          <w:noProof/>
          <w:lang w:eastAsia="ru-RU"/>
        </w:rPr>
        <w:t>Кухня-гостинная-</w:t>
      </w:r>
      <w:r>
        <w:rPr>
          <w:rFonts w:ascii="Times New Roman" w:hAnsi="Times New Roman" w:cs="Times New Roman"/>
          <w:noProof/>
          <w:lang w:eastAsia="ru-RU"/>
        </w:rPr>
        <w:t>_</w:t>
      </w:r>
      <w:r>
        <w:rPr>
          <w:rFonts w:ascii="Times New Roman" w:hAnsi="Times New Roman" w:cs="Times New Roman"/>
          <w:noProof/>
          <w:lang w:eastAsia="ru-RU"/>
        </w:rPr>
        <w:t xml:space="preserve">: проектная площадь </w:t>
      </w:r>
      <w:r>
        <w:rPr>
          <w:rFonts w:ascii="Times New Roman" w:hAnsi="Times New Roman" w:cs="Times New Roman"/>
          <w:noProof/>
          <w:lang w:eastAsia="ru-RU"/>
        </w:rPr>
        <w:t>_</w:t>
      </w:r>
      <w:r>
        <w:rPr>
          <w:rFonts w:ascii="Times New Roman" w:hAnsi="Times New Roman" w:cs="Times New Roman"/>
          <w:noProof/>
          <w:lang w:eastAsia="ru-RU"/>
        </w:rPr>
        <w:t xml:space="preserve">    кв.м.;</w:t>
      </w:r>
    </w:p>
    <w:p w:rsidR="00E264A8" w:rsidRDefault="00E264A8" w:rsidP="00E264A8">
      <w:pPr>
        <w:spacing w:after="0" w:line="240" w:lineRule="auto"/>
        <w:jc w:val="both"/>
        <w:rPr>
          <w:rFonts w:ascii="Times New Roman" w:hAnsi="Times New Roman" w:cs="Times New Roman"/>
          <w:noProof/>
          <w:lang w:eastAsia="ru-RU"/>
        </w:rPr>
      </w:pPr>
      <w:r>
        <w:rPr>
          <w:rFonts w:ascii="Times New Roman" w:hAnsi="Times New Roman" w:cs="Times New Roman"/>
          <w:noProof/>
          <w:lang w:eastAsia="ru-RU"/>
        </w:rPr>
        <w:t xml:space="preserve">- Количество и площадь лоджий/балконов- </w:t>
      </w:r>
      <w:r>
        <w:rPr>
          <w:rFonts w:ascii="Times New Roman" w:hAnsi="Times New Roman" w:cs="Times New Roman"/>
          <w:noProof/>
          <w:lang w:eastAsia="ru-RU"/>
        </w:rPr>
        <w:t>_</w:t>
      </w:r>
      <w:r>
        <w:rPr>
          <w:rFonts w:ascii="Times New Roman" w:hAnsi="Times New Roman" w:cs="Times New Roman"/>
          <w:noProof/>
          <w:lang w:eastAsia="ru-RU"/>
        </w:rPr>
        <w:t xml:space="preserve">, балкон: проектная площадь – </w:t>
      </w:r>
      <w:r>
        <w:rPr>
          <w:rFonts w:ascii="Times New Roman" w:hAnsi="Times New Roman" w:cs="Times New Roman"/>
          <w:noProof/>
          <w:lang w:eastAsia="ru-RU"/>
        </w:rPr>
        <w:t>_</w:t>
      </w:r>
      <w:r>
        <w:rPr>
          <w:rFonts w:ascii="Times New Roman" w:hAnsi="Times New Roman" w:cs="Times New Roman"/>
          <w:noProof/>
          <w:lang w:eastAsia="ru-RU"/>
        </w:rPr>
        <w:t xml:space="preserve">  кв.м.. </w:t>
      </w:r>
    </w:p>
    <w:p w:rsidR="00E264A8" w:rsidRDefault="00E264A8" w:rsidP="00E264A8">
      <w:pPr>
        <w:spacing w:after="0" w:line="240" w:lineRule="auto"/>
        <w:jc w:val="both"/>
        <w:rPr>
          <w:rFonts w:ascii="Times New Roman" w:hAnsi="Times New Roman" w:cs="Times New Roman"/>
          <w:noProof/>
          <w:lang w:eastAsia="ru-RU"/>
        </w:rPr>
      </w:pPr>
    </w:p>
    <w:p w:rsidR="00E264A8" w:rsidRDefault="00E264A8" w:rsidP="00E264A8">
      <w:pPr>
        <w:spacing w:after="0" w:line="240" w:lineRule="auto"/>
        <w:jc w:val="both"/>
        <w:rPr>
          <w:noProof/>
          <w:lang w:eastAsia="ru-RU"/>
        </w:rPr>
      </w:pPr>
    </w:p>
    <w:p w:rsidR="00E264A8" w:rsidRDefault="00E264A8" w:rsidP="00E264A8">
      <w:pPr>
        <w:spacing w:after="0" w:line="240" w:lineRule="auto"/>
        <w:jc w:val="both"/>
        <w:rPr>
          <w:noProof/>
          <w:lang w:eastAsia="ru-RU"/>
        </w:rPr>
      </w:pPr>
    </w:p>
    <w:p w:rsidR="00E264A8" w:rsidRDefault="00E264A8" w:rsidP="00E264A8">
      <w:pPr>
        <w:spacing w:after="0" w:line="240" w:lineRule="auto"/>
        <w:jc w:val="both"/>
        <w:rPr>
          <w:noProof/>
          <w:lang w:eastAsia="ru-RU"/>
        </w:rPr>
      </w:pPr>
    </w:p>
    <w:p w:rsidR="00E264A8" w:rsidRDefault="00E264A8" w:rsidP="00E264A8">
      <w:pPr>
        <w:spacing w:after="0" w:line="240" w:lineRule="auto"/>
        <w:jc w:val="both"/>
        <w:rPr>
          <w:noProof/>
          <w:lang w:eastAsia="ru-RU"/>
        </w:rPr>
      </w:pPr>
    </w:p>
    <w:p w:rsidR="00E264A8" w:rsidRDefault="00E264A8" w:rsidP="00E264A8">
      <w:pPr>
        <w:spacing w:after="0" w:line="240" w:lineRule="auto"/>
        <w:jc w:val="both"/>
        <w:rPr>
          <w:noProof/>
          <w:lang w:eastAsia="ru-RU"/>
        </w:rPr>
      </w:pPr>
    </w:p>
    <w:p w:rsidR="00E264A8" w:rsidRDefault="00E264A8" w:rsidP="00E264A8">
      <w:pPr>
        <w:spacing w:after="0" w:line="240" w:lineRule="auto"/>
        <w:jc w:val="both"/>
        <w:rPr>
          <w:noProof/>
          <w:lang w:eastAsia="ru-RU"/>
        </w:rPr>
      </w:pPr>
    </w:p>
    <w:p w:rsidR="00E264A8" w:rsidRDefault="00E264A8" w:rsidP="00E264A8">
      <w:pPr>
        <w:spacing w:after="0" w:line="240" w:lineRule="auto"/>
        <w:jc w:val="both"/>
        <w:rPr>
          <w:noProof/>
          <w:lang w:eastAsia="ru-RU"/>
        </w:rPr>
      </w:pPr>
    </w:p>
    <w:p w:rsidR="00E264A8" w:rsidRDefault="00E264A8" w:rsidP="00E264A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264A8" w:rsidRDefault="00E264A8" w:rsidP="00E264A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264A8" w:rsidRDefault="00E264A8" w:rsidP="00E264A8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Застройщик </w:t>
      </w:r>
    </w:p>
    <w:p w:rsidR="00E264A8" w:rsidRDefault="00E264A8" w:rsidP="00E264A8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_____________________ /</w:t>
      </w:r>
      <w:proofErr w:type="spellStart"/>
      <w:r>
        <w:rPr>
          <w:rFonts w:ascii="Times New Roman" w:hAnsi="Times New Roman" w:cs="Times New Roman"/>
          <w:b/>
        </w:rPr>
        <w:t>Дурач</w:t>
      </w:r>
      <w:proofErr w:type="spellEnd"/>
      <w:r>
        <w:rPr>
          <w:rFonts w:ascii="Times New Roman" w:hAnsi="Times New Roman" w:cs="Times New Roman"/>
          <w:b/>
        </w:rPr>
        <w:t xml:space="preserve"> В.А./</w:t>
      </w:r>
    </w:p>
    <w:p w:rsidR="00E264A8" w:rsidRDefault="00E264A8" w:rsidP="00E264A8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УЧАСТНИК</w:t>
      </w:r>
    </w:p>
    <w:p w:rsidR="00E264A8" w:rsidRDefault="00E264A8" w:rsidP="00E264A8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____________________ ________________</w:t>
      </w:r>
    </w:p>
    <w:p w:rsidR="00E264A8" w:rsidRDefault="00E264A8" w:rsidP="00E264A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264A8" w:rsidRDefault="00E264A8" w:rsidP="00E264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264A8" w:rsidRDefault="00E264A8" w:rsidP="00E264A8"/>
    <w:p w:rsidR="00E264A8" w:rsidRDefault="00E264A8" w:rsidP="00E264A8"/>
    <w:p w:rsidR="007D521A" w:rsidRDefault="00E264A8"/>
    <w:sectPr w:rsidR="007D52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564658"/>
    <w:multiLevelType w:val="multilevel"/>
    <w:tmpl w:val="B73AB1D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800" w:hanging="72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2880" w:hanging="108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3960" w:hanging="144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abstractNum w:abstractNumId="1" w15:restartNumberingAfterBreak="0">
    <w:nsid w:val="3C8A28F8"/>
    <w:multiLevelType w:val="multilevel"/>
    <w:tmpl w:val="6E24B8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7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471C"/>
    <w:rsid w:val="0068471C"/>
    <w:rsid w:val="00A36494"/>
    <w:rsid w:val="00E264A8"/>
    <w:rsid w:val="00E66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FE315C"/>
  <w15:chartTrackingRefBased/>
  <w15:docId w15:val="{8F996D20-E8C7-4BB3-944E-BC5D34473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64A8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E264A8"/>
    <w:rPr>
      <w:rFonts w:ascii="Times New Roman" w:hAnsi="Times New Roman" w:cs="Times New Roman" w:hint="default"/>
      <w:strike w:val="0"/>
      <w:dstrike w:val="0"/>
      <w:color w:val="auto"/>
      <w:u w:val="none"/>
      <w:effect w:val="none"/>
    </w:rPr>
  </w:style>
  <w:style w:type="paragraph" w:styleId="a4">
    <w:name w:val="Normal (Web)"/>
    <w:basedOn w:val="a"/>
    <w:uiPriority w:val="99"/>
    <w:semiHidden/>
    <w:unhideWhenUsed/>
    <w:qFormat/>
    <w:rsid w:val="00E264A8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5">
    <w:name w:val="Body Text"/>
    <w:basedOn w:val="a"/>
    <w:link w:val="a6"/>
    <w:uiPriority w:val="99"/>
    <w:semiHidden/>
    <w:unhideWhenUsed/>
    <w:qFormat/>
    <w:rsid w:val="00E264A8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E264A8"/>
  </w:style>
  <w:style w:type="paragraph" w:styleId="3">
    <w:name w:val="Body Text Indent 3"/>
    <w:basedOn w:val="a"/>
    <w:link w:val="30"/>
    <w:uiPriority w:val="99"/>
    <w:semiHidden/>
    <w:unhideWhenUsed/>
    <w:qFormat/>
    <w:rsid w:val="00E264A8"/>
    <w:pPr>
      <w:spacing w:after="0" w:line="240" w:lineRule="auto"/>
      <w:ind w:firstLine="709"/>
      <w:jc w:val="both"/>
    </w:pPr>
    <w:rPr>
      <w:rFonts w:ascii="Arial" w:eastAsia="Times New Roman" w:hAnsi="Arial" w:cs="Arial"/>
      <w:color w:val="99CC00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E264A8"/>
    <w:rPr>
      <w:rFonts w:ascii="Arial" w:eastAsia="Times New Roman" w:hAnsi="Arial" w:cs="Arial"/>
      <w:color w:val="99CC00"/>
      <w:lang w:eastAsia="ru-RU"/>
    </w:rPr>
  </w:style>
  <w:style w:type="paragraph" w:styleId="a7">
    <w:name w:val="List Paragraph"/>
    <w:basedOn w:val="a"/>
    <w:uiPriority w:val="34"/>
    <w:qFormat/>
    <w:rsid w:val="00E264A8"/>
    <w:pPr>
      <w:ind w:left="720"/>
      <w:contextualSpacing/>
    </w:pPr>
  </w:style>
  <w:style w:type="paragraph" w:customStyle="1" w:styleId="Standard">
    <w:name w:val="Standard"/>
    <w:uiPriority w:val="99"/>
    <w:semiHidden/>
    <w:qFormat/>
    <w:rsid w:val="00E264A8"/>
    <w:pPr>
      <w:suppressAutoHyphens/>
      <w:spacing w:after="0" w:line="240" w:lineRule="auto"/>
    </w:pPr>
    <w:rPr>
      <w:rFonts w:ascii="Times New Roman" w:eastAsia="Times New Roman" w:hAnsi="Times New Roman" w:cs="Times New Roman"/>
      <w:kern w:val="2"/>
      <w:sz w:val="24"/>
      <w:szCs w:val="24"/>
      <w:lang w:eastAsia="zh-CN"/>
    </w:rPr>
  </w:style>
  <w:style w:type="character" w:customStyle="1" w:styleId="FontStyle13">
    <w:name w:val="Font Style13"/>
    <w:rsid w:val="00E264A8"/>
    <w:rPr>
      <w:rFonts w:ascii="Times New Roman" w:hAnsi="Times New Roman" w:cs="Times New Roman" w:hint="default"/>
      <w:b/>
      <w:bCs/>
      <w:i/>
      <w:iCs/>
      <w:sz w:val="22"/>
      <w:szCs w:val="22"/>
    </w:rPr>
  </w:style>
  <w:style w:type="character" w:customStyle="1" w:styleId="FontStyle15">
    <w:name w:val="Font Style15"/>
    <w:rsid w:val="00E264A8"/>
    <w:rPr>
      <w:rFonts w:ascii="Times New Roman" w:hAnsi="Times New Roman" w:cs="Times New Roman" w:hint="default"/>
      <w:sz w:val="22"/>
      <w:szCs w:val="22"/>
    </w:rPr>
  </w:style>
  <w:style w:type="character" w:customStyle="1" w:styleId="FontStyle16">
    <w:name w:val="Font Style16"/>
    <w:rsid w:val="00E264A8"/>
    <w:rPr>
      <w:rFonts w:ascii="Times New Roman" w:hAnsi="Times New Roman" w:cs="Times New Roman" w:hint="default"/>
      <w:i/>
      <w:iCs/>
      <w:sz w:val="22"/>
      <w:szCs w:val="22"/>
    </w:rPr>
  </w:style>
  <w:style w:type="character" w:customStyle="1" w:styleId="FontStyle20">
    <w:name w:val="Font Style20"/>
    <w:rsid w:val="00E264A8"/>
    <w:rPr>
      <w:rFonts w:ascii="Times New Roman" w:hAnsi="Times New Roman" w:cs="Times New Roman" w:hint="default"/>
      <w:sz w:val="22"/>
      <w:szCs w:val="22"/>
    </w:rPr>
  </w:style>
  <w:style w:type="character" w:customStyle="1" w:styleId="blk">
    <w:name w:val="blk"/>
    <w:basedOn w:val="a0"/>
    <w:rsid w:val="00E264A8"/>
  </w:style>
  <w:style w:type="character" w:customStyle="1" w:styleId="addresswidgetwrapper-yuh2">
    <w:name w:val="addresswidget_wrapper_-yuh2"/>
    <w:basedOn w:val="a0"/>
    <w:rsid w:val="00E264A8"/>
  </w:style>
  <w:style w:type="character" w:customStyle="1" w:styleId="wmi-callto">
    <w:name w:val="wmi-callto"/>
    <w:basedOn w:val="a0"/>
    <w:rsid w:val="00E264A8"/>
  </w:style>
  <w:style w:type="character" w:styleId="a8">
    <w:name w:val="Strong"/>
    <w:basedOn w:val="a0"/>
    <w:qFormat/>
    <w:rsid w:val="00E264A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630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scrow_Sberbank@sberbank.ru" TargetMode="External"/><Relationship Id="rId5" Type="http://schemas.openxmlformats.org/officeDocument/2006/relationships/hyperlink" Target="http://&#1085;&#1072;&#1096;.&#1076;&#1086;&#1084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7549</Words>
  <Characters>43032</Characters>
  <Application>Microsoft Office Word</Application>
  <DocSecurity>0</DocSecurity>
  <Lines>358</Lines>
  <Paragraphs>100</Paragraphs>
  <ScaleCrop>false</ScaleCrop>
  <Company>SPecialiST RePack</Company>
  <LinksUpToDate>false</LinksUpToDate>
  <CharactersWithSpaces>50481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2</cp:revision>
  <dcterms:created xsi:type="dcterms:W3CDTF">2024-05-27T07:07:00Z</dcterms:created>
  <dcterms:modified xsi:type="dcterms:W3CDTF">2024-05-27T07:09:00Z</dcterms:modified>
</cp:coreProperties>
</file>